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07D987F0" w:rsidR="00AF6EB8" w:rsidRDefault="00F20D99" w:rsidP="0084063A">
      <w:pPr>
        <w:spacing w:after="0" w:line="259" w:lineRule="auto"/>
        <w:ind w:left="10" w:right="144"/>
        <w:jc w:val="center"/>
        <w:rPr>
          <w:b/>
          <w:sz w:val="28"/>
          <w:szCs w:val="28"/>
        </w:rPr>
      </w:pPr>
      <w:r>
        <w:rPr>
          <w:b/>
          <w:sz w:val="28"/>
          <w:szCs w:val="28"/>
        </w:rPr>
        <w:t xml:space="preserve">REGULAR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1C486C24" w:rsidR="0084063A" w:rsidRPr="008B4F0B" w:rsidRDefault="007E01EF" w:rsidP="00871BEC">
      <w:pPr>
        <w:spacing w:after="0" w:line="259" w:lineRule="auto"/>
        <w:ind w:left="0" w:right="154" w:firstLine="0"/>
        <w:jc w:val="center"/>
        <w:rPr>
          <w:sz w:val="28"/>
          <w:szCs w:val="28"/>
        </w:rPr>
      </w:pPr>
      <w:r>
        <w:rPr>
          <w:b/>
          <w:sz w:val="28"/>
          <w:szCs w:val="28"/>
        </w:rPr>
        <w:t>JUNE 8</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F20D99">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0EA3A6EA" w14:textId="77777777" w:rsidR="00F815A7" w:rsidRPr="00F20D99" w:rsidRDefault="00F815A7" w:rsidP="00F815A7">
      <w:pPr>
        <w:pStyle w:val="ListParagraph"/>
        <w:numPr>
          <w:ilvl w:val="2"/>
          <w:numId w:val="1"/>
        </w:numPr>
        <w:rPr>
          <w:b/>
          <w:sz w:val="24"/>
          <w:szCs w:val="24"/>
        </w:rPr>
      </w:pPr>
      <w:r>
        <w:rPr>
          <w:sz w:val="24"/>
          <w:szCs w:val="24"/>
        </w:rPr>
        <w:t>Regular meeting April 13, 2022</w:t>
      </w:r>
    </w:p>
    <w:p w14:paraId="3747133C" w14:textId="77777777" w:rsidR="00F815A7" w:rsidRPr="00A86A0F" w:rsidRDefault="00F815A7" w:rsidP="00F815A7">
      <w:pPr>
        <w:pStyle w:val="ListParagraph"/>
        <w:numPr>
          <w:ilvl w:val="2"/>
          <w:numId w:val="1"/>
        </w:numPr>
        <w:rPr>
          <w:b/>
          <w:sz w:val="24"/>
          <w:szCs w:val="24"/>
        </w:rPr>
      </w:pPr>
      <w:r>
        <w:rPr>
          <w:sz w:val="24"/>
          <w:szCs w:val="24"/>
        </w:rPr>
        <w:t>Special meeting April 27, 2022</w:t>
      </w:r>
    </w:p>
    <w:p w14:paraId="6B0A9463" w14:textId="2F5354CA" w:rsidR="00F20D99" w:rsidRPr="00F20D99" w:rsidRDefault="00F20D99" w:rsidP="00F20D99">
      <w:pPr>
        <w:pStyle w:val="ListParagraph"/>
        <w:numPr>
          <w:ilvl w:val="2"/>
          <w:numId w:val="1"/>
        </w:numPr>
        <w:rPr>
          <w:b/>
          <w:sz w:val="24"/>
          <w:szCs w:val="24"/>
        </w:rPr>
      </w:pPr>
      <w:r>
        <w:rPr>
          <w:sz w:val="24"/>
          <w:szCs w:val="24"/>
        </w:rPr>
        <w:t xml:space="preserve">Regular meeting </w:t>
      </w:r>
      <w:r w:rsidR="00C67394">
        <w:rPr>
          <w:sz w:val="24"/>
          <w:szCs w:val="24"/>
        </w:rPr>
        <w:t>May 11,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69A8F612" w14:textId="2A601C47" w:rsidR="00C11C90" w:rsidRPr="00C11C90" w:rsidRDefault="00F20D99" w:rsidP="00C11C90">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7F7F9133" w14:textId="77777777" w:rsidR="00F20D99" w:rsidRDefault="00F20D99" w:rsidP="00F20D99">
      <w:pPr>
        <w:pStyle w:val="ListParagraph"/>
        <w:ind w:left="1080" w:firstLine="0"/>
        <w:rPr>
          <w:b/>
          <w:sz w:val="24"/>
          <w:szCs w:val="24"/>
        </w:rPr>
      </w:pPr>
    </w:p>
    <w:p w14:paraId="442999D2" w14:textId="729C1023" w:rsidR="00C11C90" w:rsidRDefault="00C11C90" w:rsidP="00F20D99">
      <w:pPr>
        <w:pStyle w:val="ListParagraph"/>
        <w:numPr>
          <w:ilvl w:val="0"/>
          <w:numId w:val="1"/>
        </w:numPr>
        <w:rPr>
          <w:b/>
          <w:sz w:val="24"/>
          <w:szCs w:val="24"/>
        </w:rPr>
      </w:pPr>
      <w:r>
        <w:rPr>
          <w:b/>
          <w:sz w:val="24"/>
          <w:szCs w:val="24"/>
        </w:rPr>
        <w:t>GUESTS</w:t>
      </w:r>
    </w:p>
    <w:p w14:paraId="0AFEF8D1" w14:textId="66EC7CBE" w:rsidR="00C11C90" w:rsidRDefault="00C11C90" w:rsidP="00C11C90">
      <w:pPr>
        <w:pStyle w:val="ListParagraph"/>
        <w:numPr>
          <w:ilvl w:val="1"/>
          <w:numId w:val="1"/>
        </w:numPr>
        <w:rPr>
          <w:sz w:val="24"/>
          <w:szCs w:val="24"/>
        </w:rPr>
      </w:pPr>
      <w:r w:rsidRPr="00C11C90">
        <w:rPr>
          <w:sz w:val="24"/>
          <w:szCs w:val="24"/>
        </w:rPr>
        <w:t>Recognition for outstanding achievement-Animas Students and Lordsburg Students</w:t>
      </w:r>
    </w:p>
    <w:p w14:paraId="197A6A1B" w14:textId="77777777" w:rsidR="00C11C90" w:rsidRPr="00C11C90" w:rsidRDefault="00C11C90" w:rsidP="00C11C90">
      <w:pPr>
        <w:pStyle w:val="ListParagraph"/>
        <w:ind w:left="1530" w:firstLine="0"/>
        <w:rPr>
          <w:sz w:val="24"/>
          <w:szCs w:val="24"/>
        </w:rPr>
      </w:pPr>
      <w:bookmarkStart w:id="0" w:name="_GoBack"/>
      <w:bookmarkEnd w:id="0"/>
    </w:p>
    <w:p w14:paraId="477663F6" w14:textId="03F7E652" w:rsidR="00F20D99" w:rsidRDefault="00E0673A" w:rsidP="00F20D99">
      <w:pPr>
        <w:pStyle w:val="ListParagraph"/>
        <w:numPr>
          <w:ilvl w:val="0"/>
          <w:numId w:val="1"/>
        </w:numPr>
        <w:rPr>
          <w:b/>
          <w:sz w:val="24"/>
          <w:szCs w:val="24"/>
        </w:rPr>
      </w:pPr>
      <w:r>
        <w:rPr>
          <w:b/>
          <w:sz w:val="24"/>
          <w:szCs w:val="24"/>
        </w:rPr>
        <w:t>PUBLIC HEARINGS &amp; WORKSHOPS</w:t>
      </w:r>
    </w:p>
    <w:p w14:paraId="213B6ADE" w14:textId="0E1B3D6A" w:rsidR="00F20D99" w:rsidRDefault="00E0673A" w:rsidP="00F20D99">
      <w:pPr>
        <w:pStyle w:val="ListParagraph"/>
        <w:numPr>
          <w:ilvl w:val="1"/>
          <w:numId w:val="1"/>
        </w:numPr>
        <w:rPr>
          <w:sz w:val="24"/>
          <w:szCs w:val="24"/>
        </w:rPr>
      </w:pPr>
      <w:r>
        <w:rPr>
          <w:sz w:val="24"/>
          <w:szCs w:val="24"/>
        </w:rPr>
        <w:t>Emergency Ordinance 2022-0</w:t>
      </w:r>
      <w:r w:rsidR="00C67394">
        <w:rPr>
          <w:sz w:val="24"/>
          <w:szCs w:val="24"/>
        </w:rPr>
        <w:t>2</w:t>
      </w:r>
      <w:r>
        <w:rPr>
          <w:sz w:val="24"/>
          <w:szCs w:val="24"/>
        </w:rPr>
        <w:t xml:space="preserve"> </w:t>
      </w:r>
      <w:r w:rsidR="00C67394">
        <w:rPr>
          <w:sz w:val="24"/>
          <w:szCs w:val="24"/>
        </w:rPr>
        <w:t>and Proclamation Restricting the Sale and Use of Fireworks in the Unincorporated Area of the County of Hidalgo</w:t>
      </w:r>
    </w:p>
    <w:p w14:paraId="727BAB01" w14:textId="77777777" w:rsidR="00F20D99" w:rsidRDefault="00F20D99" w:rsidP="00F20D99">
      <w:pPr>
        <w:pStyle w:val="ListParagraph"/>
        <w:ind w:left="1080" w:firstLine="0"/>
        <w:rPr>
          <w:b/>
          <w:sz w:val="24"/>
          <w:szCs w:val="24"/>
        </w:rPr>
      </w:pPr>
    </w:p>
    <w:p w14:paraId="04D264B4" w14:textId="7A9F987F" w:rsidR="00E0673A" w:rsidRPr="007A10F1" w:rsidRDefault="00E0673A" w:rsidP="00E0673A">
      <w:pPr>
        <w:pStyle w:val="ListParagraph"/>
        <w:numPr>
          <w:ilvl w:val="0"/>
          <w:numId w:val="1"/>
        </w:numPr>
        <w:rPr>
          <w:b/>
          <w:sz w:val="24"/>
          <w:szCs w:val="24"/>
        </w:rPr>
      </w:pPr>
      <w:r w:rsidRPr="006E1443">
        <w:rPr>
          <w:b/>
          <w:sz w:val="24"/>
          <w:szCs w:val="24"/>
        </w:rPr>
        <w:t>RESOLUTIONS</w:t>
      </w:r>
      <w:r>
        <w:rPr>
          <w:b/>
          <w:sz w:val="24"/>
          <w:szCs w:val="24"/>
        </w:rPr>
        <w:t>,</w:t>
      </w:r>
      <w:r w:rsidR="001122BE">
        <w:rPr>
          <w:b/>
          <w:sz w:val="24"/>
          <w:szCs w:val="24"/>
        </w:rPr>
        <w:t xml:space="preserve"> ORDINANCES,</w:t>
      </w:r>
      <w:r w:rsidRPr="006E1443">
        <w:rPr>
          <w:b/>
          <w:sz w:val="24"/>
          <w:szCs w:val="24"/>
        </w:rPr>
        <w:t xml:space="preserve"> AGREEMENTS</w:t>
      </w:r>
      <w:r>
        <w:rPr>
          <w:b/>
          <w:sz w:val="24"/>
          <w:szCs w:val="24"/>
        </w:rPr>
        <w:t xml:space="preserve"> &amp; SUBDIVISIONS</w:t>
      </w:r>
    </w:p>
    <w:p w14:paraId="160A0BFA" w14:textId="025CCEA1" w:rsidR="00E0673A" w:rsidRPr="00C67394" w:rsidRDefault="00E0673A" w:rsidP="00C67394">
      <w:pPr>
        <w:pStyle w:val="ListParagraph"/>
        <w:numPr>
          <w:ilvl w:val="1"/>
          <w:numId w:val="1"/>
        </w:numPr>
        <w:rPr>
          <w:sz w:val="24"/>
          <w:szCs w:val="24"/>
        </w:rPr>
      </w:pPr>
      <w:r w:rsidRPr="00BE3288">
        <w:rPr>
          <w:sz w:val="24"/>
          <w:szCs w:val="24"/>
        </w:rPr>
        <w:t xml:space="preserve">Consideration of </w:t>
      </w:r>
      <w:r w:rsidR="00C67394">
        <w:rPr>
          <w:sz w:val="24"/>
          <w:szCs w:val="24"/>
        </w:rPr>
        <w:t>Emergency Ordinance 2022-02 and Proclamation Restricting the Sale and Use of Fireworks in the Unincorporated Area of the County of Hidalgo</w:t>
      </w:r>
    </w:p>
    <w:p w14:paraId="3924E1BD" w14:textId="4D3F7BBF" w:rsidR="00E0673A" w:rsidRDefault="001122BE" w:rsidP="00E0673A">
      <w:pPr>
        <w:pStyle w:val="ListParagraph"/>
        <w:numPr>
          <w:ilvl w:val="1"/>
          <w:numId w:val="1"/>
        </w:numPr>
        <w:ind w:left="1440"/>
        <w:rPr>
          <w:sz w:val="24"/>
          <w:szCs w:val="24"/>
        </w:rPr>
      </w:pPr>
      <w:r>
        <w:rPr>
          <w:sz w:val="24"/>
          <w:szCs w:val="24"/>
        </w:rPr>
        <w:t xml:space="preserve">Consideration of </w:t>
      </w:r>
      <w:r w:rsidR="00C67394">
        <w:rPr>
          <w:sz w:val="24"/>
          <w:szCs w:val="24"/>
        </w:rPr>
        <w:t>Agreement with the Lordsburg Hidalgo Chamber of Commerce for Tourism and Business Development Services</w:t>
      </w:r>
    </w:p>
    <w:p w14:paraId="75EE279B" w14:textId="5B8AA5E3" w:rsidR="00C11C90" w:rsidRDefault="00C11C90" w:rsidP="00E0673A">
      <w:pPr>
        <w:pStyle w:val="ListParagraph"/>
        <w:numPr>
          <w:ilvl w:val="1"/>
          <w:numId w:val="1"/>
        </w:numPr>
        <w:ind w:left="1440"/>
        <w:rPr>
          <w:sz w:val="24"/>
          <w:szCs w:val="24"/>
        </w:rPr>
      </w:pPr>
      <w:r>
        <w:rPr>
          <w:sz w:val="24"/>
          <w:szCs w:val="24"/>
        </w:rPr>
        <w:lastRenderedPageBreak/>
        <w:t>Consideration of Local DWI Grant Agreement #23-D-G-13</w:t>
      </w:r>
    </w:p>
    <w:p w14:paraId="177B3916" w14:textId="216969C3" w:rsidR="002B25DA" w:rsidRDefault="002B25DA" w:rsidP="00E0673A">
      <w:pPr>
        <w:pStyle w:val="ListParagraph"/>
        <w:numPr>
          <w:ilvl w:val="1"/>
          <w:numId w:val="1"/>
        </w:numPr>
        <w:ind w:left="1440"/>
        <w:rPr>
          <w:sz w:val="24"/>
          <w:szCs w:val="24"/>
        </w:rPr>
      </w:pPr>
      <w:r>
        <w:rPr>
          <w:sz w:val="24"/>
          <w:szCs w:val="24"/>
        </w:rPr>
        <w:t>Consideration of Pay Schedule for Sheriff’s Office</w:t>
      </w:r>
    </w:p>
    <w:p w14:paraId="640B18A8" w14:textId="2D93AA45" w:rsidR="007E01EF" w:rsidRDefault="007E01EF" w:rsidP="00E0673A">
      <w:pPr>
        <w:pStyle w:val="ListParagraph"/>
        <w:numPr>
          <w:ilvl w:val="1"/>
          <w:numId w:val="1"/>
        </w:numPr>
        <w:ind w:left="1440"/>
        <w:rPr>
          <w:sz w:val="24"/>
          <w:szCs w:val="24"/>
        </w:rPr>
      </w:pPr>
      <w:r>
        <w:rPr>
          <w:sz w:val="24"/>
          <w:szCs w:val="24"/>
        </w:rPr>
        <w:t>Consideration of Lodger’s Tax Distribution(s)</w:t>
      </w:r>
    </w:p>
    <w:p w14:paraId="77F707A5" w14:textId="77777777" w:rsidR="0027486F" w:rsidRDefault="0027486F" w:rsidP="0027486F">
      <w:pPr>
        <w:pStyle w:val="ListParagraph"/>
        <w:ind w:left="1440" w:firstLine="0"/>
        <w:rPr>
          <w:sz w:val="24"/>
          <w:szCs w:val="24"/>
        </w:rPr>
      </w:pP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ADFD7A7" w14:textId="77777777" w:rsidR="001122BE" w:rsidRDefault="001122BE" w:rsidP="001122BE">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0861063A" w14:textId="77777777" w:rsidR="001122BE" w:rsidRPr="003111F7" w:rsidRDefault="001122BE" w:rsidP="001122BE">
      <w:pPr>
        <w:pStyle w:val="ListParagraph"/>
        <w:spacing w:after="0" w:line="240" w:lineRule="auto"/>
        <w:ind w:left="1440" w:firstLine="0"/>
        <w:rPr>
          <w:sz w:val="24"/>
          <w:szCs w:val="24"/>
        </w:rPr>
      </w:pPr>
    </w:p>
    <w:p w14:paraId="0D388969" w14:textId="555B8B5A" w:rsidR="001122BE" w:rsidRDefault="001122BE" w:rsidP="001122BE">
      <w:pPr>
        <w:pStyle w:val="ListParagraph"/>
        <w:numPr>
          <w:ilvl w:val="1"/>
          <w:numId w:val="1"/>
        </w:numPr>
        <w:spacing w:after="0" w:line="240" w:lineRule="auto"/>
        <w:ind w:left="1440"/>
        <w:rPr>
          <w:sz w:val="24"/>
          <w:szCs w:val="24"/>
        </w:rPr>
      </w:pPr>
      <w:r>
        <w:rPr>
          <w:sz w:val="24"/>
          <w:szCs w:val="24"/>
        </w:rPr>
        <w:t>Real Property</w:t>
      </w:r>
      <w:r w:rsidRPr="003111F7">
        <w:rPr>
          <w:sz w:val="24"/>
          <w:szCs w:val="24"/>
        </w:rPr>
        <w:t xml:space="preserve"> 10-15-1 (H) (</w:t>
      </w:r>
      <w:r>
        <w:rPr>
          <w:sz w:val="24"/>
          <w:szCs w:val="24"/>
        </w:rPr>
        <w:t>8</w:t>
      </w:r>
      <w:r w:rsidRPr="003111F7">
        <w:rPr>
          <w:sz w:val="24"/>
          <w:szCs w:val="24"/>
        </w:rPr>
        <w:t xml:space="preserve">) </w:t>
      </w:r>
    </w:p>
    <w:p w14:paraId="4CFC264F" w14:textId="69EA19DC" w:rsidR="001122BE" w:rsidRDefault="007E01EF" w:rsidP="001122BE">
      <w:pPr>
        <w:pStyle w:val="ListParagraph"/>
        <w:numPr>
          <w:ilvl w:val="2"/>
          <w:numId w:val="1"/>
        </w:numPr>
        <w:spacing w:after="0" w:line="240" w:lineRule="auto"/>
        <w:rPr>
          <w:sz w:val="24"/>
          <w:szCs w:val="24"/>
        </w:rPr>
      </w:pPr>
      <w:r>
        <w:rPr>
          <w:sz w:val="24"/>
          <w:szCs w:val="24"/>
        </w:rPr>
        <w:t xml:space="preserve">ROW Acquisition </w:t>
      </w:r>
      <w:r w:rsidR="004F30CA">
        <w:rPr>
          <w:sz w:val="24"/>
          <w:szCs w:val="24"/>
        </w:rPr>
        <w:t>of</w:t>
      </w:r>
      <w:r>
        <w:rPr>
          <w:sz w:val="24"/>
          <w:szCs w:val="24"/>
        </w:rPr>
        <w:t xml:space="preserve"> </w:t>
      </w:r>
      <w:r w:rsidR="004F30CA">
        <w:rPr>
          <w:sz w:val="24"/>
          <w:szCs w:val="24"/>
        </w:rPr>
        <w:t>Monument</w:t>
      </w:r>
      <w:r>
        <w:rPr>
          <w:sz w:val="24"/>
          <w:szCs w:val="24"/>
        </w:rPr>
        <w:t xml:space="preserve"> Road</w:t>
      </w:r>
    </w:p>
    <w:p w14:paraId="2DE21AE8" w14:textId="6195E027" w:rsidR="004F30CA" w:rsidRDefault="004F30CA" w:rsidP="001122BE">
      <w:pPr>
        <w:pStyle w:val="ListParagraph"/>
        <w:numPr>
          <w:ilvl w:val="2"/>
          <w:numId w:val="1"/>
        </w:numPr>
        <w:spacing w:after="0" w:line="240" w:lineRule="auto"/>
        <w:rPr>
          <w:sz w:val="24"/>
          <w:szCs w:val="24"/>
        </w:rPr>
      </w:pPr>
      <w:r>
        <w:rPr>
          <w:sz w:val="24"/>
          <w:szCs w:val="24"/>
        </w:rPr>
        <w:t>ROW Acquisition of Willow Road</w:t>
      </w:r>
    </w:p>
    <w:p w14:paraId="11CB3F9A" w14:textId="77777777" w:rsidR="001122BE" w:rsidRPr="00D416B6" w:rsidRDefault="001122BE" w:rsidP="00D263D8">
      <w:pPr>
        <w:spacing w:after="0" w:line="240" w:lineRule="auto"/>
        <w:ind w:left="0" w:firstLine="0"/>
        <w:rPr>
          <w:sz w:val="24"/>
          <w:szCs w:val="24"/>
        </w:rPr>
      </w:pPr>
    </w:p>
    <w:p w14:paraId="1D4A55C3" w14:textId="77777777" w:rsidR="007E01EF" w:rsidRDefault="001122BE" w:rsidP="001122BE">
      <w:pPr>
        <w:pStyle w:val="ListParagraph"/>
        <w:numPr>
          <w:ilvl w:val="0"/>
          <w:numId w:val="3"/>
        </w:numPr>
        <w:spacing w:after="200" w:line="276" w:lineRule="auto"/>
        <w:rPr>
          <w:sz w:val="24"/>
          <w:szCs w:val="24"/>
        </w:rPr>
      </w:pPr>
      <w:r w:rsidRPr="003111F7">
        <w:rPr>
          <w:sz w:val="24"/>
          <w:szCs w:val="24"/>
        </w:rPr>
        <w:t>Motion</w:t>
      </w:r>
      <w:r w:rsidR="007E01EF">
        <w:rPr>
          <w:sz w:val="24"/>
          <w:szCs w:val="24"/>
        </w:rPr>
        <w:t xml:space="preserve"> and vote to return to regular session.</w:t>
      </w:r>
    </w:p>
    <w:p w14:paraId="3D53A3FB" w14:textId="4DB46CF2" w:rsidR="001122BE" w:rsidRDefault="007E01EF" w:rsidP="001122BE">
      <w:pPr>
        <w:pStyle w:val="ListParagraph"/>
        <w:numPr>
          <w:ilvl w:val="0"/>
          <w:numId w:val="3"/>
        </w:numPr>
        <w:spacing w:after="200" w:line="276" w:lineRule="auto"/>
        <w:rPr>
          <w:sz w:val="24"/>
          <w:szCs w:val="24"/>
        </w:rPr>
      </w:pPr>
      <w:r>
        <w:rPr>
          <w:sz w:val="24"/>
          <w:szCs w:val="24"/>
        </w:rPr>
        <w:t>Motion</w:t>
      </w:r>
      <w:r w:rsidR="001122BE" w:rsidRPr="003111F7">
        <w:rPr>
          <w:sz w:val="24"/>
          <w:szCs w:val="24"/>
        </w:rPr>
        <w:t xml:space="preserve"> and roll call vote that matters discussed in closed session were limited to those specified in motion for closure, and that no final action was taken, as per New Mexico Statutes Section</w:t>
      </w:r>
      <w:r w:rsidR="001122BE">
        <w:rPr>
          <w:sz w:val="24"/>
          <w:szCs w:val="24"/>
        </w:rPr>
        <w:t xml:space="preserve"> §10-15-1.</w:t>
      </w:r>
    </w:p>
    <w:p w14:paraId="1DC451D0" w14:textId="77777777" w:rsidR="007E01EF" w:rsidRDefault="007E01EF" w:rsidP="007E01EF">
      <w:pPr>
        <w:pStyle w:val="ListParagraph"/>
        <w:spacing w:after="200" w:line="276" w:lineRule="auto"/>
        <w:ind w:left="1440" w:firstLine="0"/>
        <w:rPr>
          <w:sz w:val="24"/>
          <w:szCs w:val="24"/>
        </w:rPr>
      </w:pPr>
    </w:p>
    <w:p w14:paraId="140A5324" w14:textId="766CF9B4" w:rsidR="007E01EF" w:rsidRPr="007E01EF" w:rsidRDefault="007E01EF" w:rsidP="007E01EF">
      <w:pPr>
        <w:pStyle w:val="ListParagraph"/>
        <w:numPr>
          <w:ilvl w:val="0"/>
          <w:numId w:val="1"/>
        </w:numPr>
        <w:rPr>
          <w:b/>
          <w:sz w:val="24"/>
          <w:szCs w:val="24"/>
        </w:rPr>
      </w:pPr>
      <w:r>
        <w:rPr>
          <w:b/>
          <w:sz w:val="24"/>
          <w:szCs w:val="24"/>
        </w:rPr>
        <w:t>ACTION ITEMS CONTINUED</w:t>
      </w:r>
    </w:p>
    <w:p w14:paraId="6B24580E" w14:textId="60B4E94C" w:rsidR="007E01EF" w:rsidRPr="00C67394" w:rsidRDefault="007E01EF" w:rsidP="007E01EF">
      <w:pPr>
        <w:pStyle w:val="ListParagraph"/>
        <w:numPr>
          <w:ilvl w:val="1"/>
          <w:numId w:val="1"/>
        </w:numPr>
        <w:rPr>
          <w:sz w:val="24"/>
          <w:szCs w:val="24"/>
        </w:rPr>
      </w:pPr>
      <w:r>
        <w:rPr>
          <w:sz w:val="24"/>
          <w:szCs w:val="24"/>
        </w:rPr>
        <w:t xml:space="preserve">Consideration of Acceptance of </w:t>
      </w:r>
      <w:r w:rsidR="004F30CA">
        <w:rPr>
          <w:sz w:val="24"/>
          <w:szCs w:val="24"/>
        </w:rPr>
        <w:t>Monument</w:t>
      </w:r>
      <w:r>
        <w:rPr>
          <w:sz w:val="24"/>
          <w:szCs w:val="24"/>
        </w:rPr>
        <w:t xml:space="preserve"> Road for County Maintenance</w:t>
      </w:r>
    </w:p>
    <w:p w14:paraId="26130DDA" w14:textId="1E094965" w:rsidR="004F30CA" w:rsidRPr="00C67394" w:rsidRDefault="004F30CA" w:rsidP="004F30CA">
      <w:pPr>
        <w:pStyle w:val="ListParagraph"/>
        <w:numPr>
          <w:ilvl w:val="1"/>
          <w:numId w:val="1"/>
        </w:numPr>
        <w:rPr>
          <w:sz w:val="24"/>
          <w:szCs w:val="24"/>
        </w:rPr>
      </w:pPr>
      <w:r>
        <w:rPr>
          <w:sz w:val="24"/>
          <w:szCs w:val="24"/>
        </w:rPr>
        <w:t>Consideration of Acceptance of Willow Road for County Maintenance</w:t>
      </w:r>
    </w:p>
    <w:p w14:paraId="39F41977" w14:textId="440723F6" w:rsidR="004F30CA" w:rsidRPr="004F30CA" w:rsidRDefault="004F30CA" w:rsidP="004F30CA">
      <w:pPr>
        <w:pStyle w:val="ListParagraph"/>
        <w:ind w:left="2160" w:firstLine="0"/>
        <w:rPr>
          <w:sz w:val="24"/>
          <w:szCs w:val="24"/>
        </w:rPr>
      </w:pP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08D7E" w14:textId="77777777" w:rsidR="00EF384E" w:rsidRDefault="00EF384E" w:rsidP="00420E0D">
      <w:pPr>
        <w:spacing w:after="0" w:line="240" w:lineRule="auto"/>
      </w:pPr>
      <w:r>
        <w:separator/>
      </w:r>
    </w:p>
  </w:endnote>
  <w:endnote w:type="continuationSeparator" w:id="0">
    <w:p w14:paraId="2D944004" w14:textId="77777777" w:rsidR="00EF384E" w:rsidRDefault="00EF384E"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ADE7" w14:textId="77777777" w:rsidR="00EF384E" w:rsidRDefault="00EF384E" w:rsidP="00420E0D">
      <w:pPr>
        <w:spacing w:after="0" w:line="240" w:lineRule="auto"/>
      </w:pPr>
      <w:r>
        <w:separator/>
      </w:r>
    </w:p>
  </w:footnote>
  <w:footnote w:type="continuationSeparator" w:id="0">
    <w:p w14:paraId="0E36BE2F" w14:textId="77777777" w:rsidR="00EF384E" w:rsidRDefault="00EF384E"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53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s>
  <w:rsids>
    <w:rsidRoot w:val="0084063A"/>
    <w:rsid w:val="00003C19"/>
    <w:rsid w:val="000046C9"/>
    <w:rsid w:val="00007938"/>
    <w:rsid w:val="00007F13"/>
    <w:rsid w:val="00015127"/>
    <w:rsid w:val="00022197"/>
    <w:rsid w:val="0002515D"/>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2BE"/>
    <w:rsid w:val="001125BC"/>
    <w:rsid w:val="00113DF8"/>
    <w:rsid w:val="00113EEC"/>
    <w:rsid w:val="00115169"/>
    <w:rsid w:val="00117B1D"/>
    <w:rsid w:val="001211B8"/>
    <w:rsid w:val="0012262D"/>
    <w:rsid w:val="0012712D"/>
    <w:rsid w:val="0012719D"/>
    <w:rsid w:val="00136B0D"/>
    <w:rsid w:val="00140E60"/>
    <w:rsid w:val="00155EC8"/>
    <w:rsid w:val="0019047D"/>
    <w:rsid w:val="00192322"/>
    <w:rsid w:val="001948A3"/>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486F"/>
    <w:rsid w:val="00277564"/>
    <w:rsid w:val="00283BAC"/>
    <w:rsid w:val="00287035"/>
    <w:rsid w:val="00290902"/>
    <w:rsid w:val="00291B3F"/>
    <w:rsid w:val="002B25DA"/>
    <w:rsid w:val="002B4923"/>
    <w:rsid w:val="002B571F"/>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1B5B"/>
    <w:rsid w:val="00415F2D"/>
    <w:rsid w:val="00420E0D"/>
    <w:rsid w:val="0042132B"/>
    <w:rsid w:val="00430A2D"/>
    <w:rsid w:val="00433393"/>
    <w:rsid w:val="00445861"/>
    <w:rsid w:val="004466E0"/>
    <w:rsid w:val="0044744F"/>
    <w:rsid w:val="00454EE6"/>
    <w:rsid w:val="00460AF7"/>
    <w:rsid w:val="0046425F"/>
    <w:rsid w:val="00473346"/>
    <w:rsid w:val="0048020B"/>
    <w:rsid w:val="00491523"/>
    <w:rsid w:val="00491ED3"/>
    <w:rsid w:val="0049360B"/>
    <w:rsid w:val="004945B6"/>
    <w:rsid w:val="004A301C"/>
    <w:rsid w:val="004C1065"/>
    <w:rsid w:val="004C15EE"/>
    <w:rsid w:val="004C3CD3"/>
    <w:rsid w:val="004C459C"/>
    <w:rsid w:val="004C793B"/>
    <w:rsid w:val="004D0B3B"/>
    <w:rsid w:val="004D3964"/>
    <w:rsid w:val="004D3B9F"/>
    <w:rsid w:val="004D73F3"/>
    <w:rsid w:val="004D7ACB"/>
    <w:rsid w:val="004E7ABF"/>
    <w:rsid w:val="004F08C1"/>
    <w:rsid w:val="004F30CA"/>
    <w:rsid w:val="0050373C"/>
    <w:rsid w:val="00504C0A"/>
    <w:rsid w:val="00506E18"/>
    <w:rsid w:val="00533EF0"/>
    <w:rsid w:val="00553AE8"/>
    <w:rsid w:val="00556254"/>
    <w:rsid w:val="005610F3"/>
    <w:rsid w:val="00563174"/>
    <w:rsid w:val="005640EE"/>
    <w:rsid w:val="00564D96"/>
    <w:rsid w:val="005800BB"/>
    <w:rsid w:val="00586D01"/>
    <w:rsid w:val="00590348"/>
    <w:rsid w:val="0059081A"/>
    <w:rsid w:val="00593FD3"/>
    <w:rsid w:val="005A4487"/>
    <w:rsid w:val="005B1084"/>
    <w:rsid w:val="005B16BC"/>
    <w:rsid w:val="005B3373"/>
    <w:rsid w:val="005B47DA"/>
    <w:rsid w:val="005C1645"/>
    <w:rsid w:val="005D6A5A"/>
    <w:rsid w:val="005E630F"/>
    <w:rsid w:val="005E6D7D"/>
    <w:rsid w:val="005E71CE"/>
    <w:rsid w:val="005F10D5"/>
    <w:rsid w:val="005F1E25"/>
    <w:rsid w:val="0060261F"/>
    <w:rsid w:val="00606C08"/>
    <w:rsid w:val="0061384B"/>
    <w:rsid w:val="006163AE"/>
    <w:rsid w:val="006176AF"/>
    <w:rsid w:val="00621C0F"/>
    <w:rsid w:val="0062230E"/>
    <w:rsid w:val="00636078"/>
    <w:rsid w:val="00636AA3"/>
    <w:rsid w:val="006539BD"/>
    <w:rsid w:val="00663575"/>
    <w:rsid w:val="00673D67"/>
    <w:rsid w:val="0067526F"/>
    <w:rsid w:val="0068728D"/>
    <w:rsid w:val="006907D8"/>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936D3"/>
    <w:rsid w:val="007A10F1"/>
    <w:rsid w:val="007A1BC5"/>
    <w:rsid w:val="007B1BE5"/>
    <w:rsid w:val="007B33A4"/>
    <w:rsid w:val="007D5938"/>
    <w:rsid w:val="007D68AA"/>
    <w:rsid w:val="007E01EF"/>
    <w:rsid w:val="007E201E"/>
    <w:rsid w:val="007E774F"/>
    <w:rsid w:val="008202FC"/>
    <w:rsid w:val="00821133"/>
    <w:rsid w:val="008218B2"/>
    <w:rsid w:val="00821D9C"/>
    <w:rsid w:val="008223CB"/>
    <w:rsid w:val="0084063A"/>
    <w:rsid w:val="0084080F"/>
    <w:rsid w:val="008467D7"/>
    <w:rsid w:val="0085142A"/>
    <w:rsid w:val="00855A2F"/>
    <w:rsid w:val="00870EE4"/>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9EC"/>
    <w:rsid w:val="00A47CCF"/>
    <w:rsid w:val="00A55245"/>
    <w:rsid w:val="00A5545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711"/>
    <w:rsid w:val="00B97D17"/>
    <w:rsid w:val="00BA08B0"/>
    <w:rsid w:val="00BA2F3C"/>
    <w:rsid w:val="00BC1282"/>
    <w:rsid w:val="00BC1A4A"/>
    <w:rsid w:val="00BC4181"/>
    <w:rsid w:val="00BC45FB"/>
    <w:rsid w:val="00BD05AD"/>
    <w:rsid w:val="00BD4C0B"/>
    <w:rsid w:val="00BE3288"/>
    <w:rsid w:val="00BF2C38"/>
    <w:rsid w:val="00BF43AF"/>
    <w:rsid w:val="00C009F0"/>
    <w:rsid w:val="00C06C74"/>
    <w:rsid w:val="00C11C90"/>
    <w:rsid w:val="00C12BAC"/>
    <w:rsid w:val="00C15564"/>
    <w:rsid w:val="00C20E1B"/>
    <w:rsid w:val="00C218A5"/>
    <w:rsid w:val="00C26751"/>
    <w:rsid w:val="00C35BFC"/>
    <w:rsid w:val="00C40CB7"/>
    <w:rsid w:val="00C43449"/>
    <w:rsid w:val="00C46333"/>
    <w:rsid w:val="00C46F62"/>
    <w:rsid w:val="00C511B0"/>
    <w:rsid w:val="00C56163"/>
    <w:rsid w:val="00C67394"/>
    <w:rsid w:val="00C8410C"/>
    <w:rsid w:val="00C85933"/>
    <w:rsid w:val="00C91291"/>
    <w:rsid w:val="00C95E59"/>
    <w:rsid w:val="00C96C7C"/>
    <w:rsid w:val="00C97B57"/>
    <w:rsid w:val="00CA354F"/>
    <w:rsid w:val="00CB1DF4"/>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263D8"/>
    <w:rsid w:val="00D35D28"/>
    <w:rsid w:val="00D40DF7"/>
    <w:rsid w:val="00D416B6"/>
    <w:rsid w:val="00D47EA8"/>
    <w:rsid w:val="00D51B66"/>
    <w:rsid w:val="00D60266"/>
    <w:rsid w:val="00D6265D"/>
    <w:rsid w:val="00D6340D"/>
    <w:rsid w:val="00D63FDF"/>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673A"/>
    <w:rsid w:val="00E07346"/>
    <w:rsid w:val="00E07AE7"/>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384E"/>
    <w:rsid w:val="00EF6C3C"/>
    <w:rsid w:val="00F04D0D"/>
    <w:rsid w:val="00F0786E"/>
    <w:rsid w:val="00F07FE5"/>
    <w:rsid w:val="00F20D99"/>
    <w:rsid w:val="00F23228"/>
    <w:rsid w:val="00F25B95"/>
    <w:rsid w:val="00F303E3"/>
    <w:rsid w:val="00F44331"/>
    <w:rsid w:val="00F453EF"/>
    <w:rsid w:val="00F531D0"/>
    <w:rsid w:val="00F558CB"/>
    <w:rsid w:val="00F57B34"/>
    <w:rsid w:val="00F66C48"/>
    <w:rsid w:val="00F77A6B"/>
    <w:rsid w:val="00F815A7"/>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A17F-A8C5-4F3E-B71C-E29E0B83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2022-06-05T23:09:00Z</cp:lastPrinted>
  <dcterms:created xsi:type="dcterms:W3CDTF">2022-06-05T23:09:00Z</dcterms:created>
  <dcterms:modified xsi:type="dcterms:W3CDTF">2022-06-05T23:09:00Z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