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354E0531" w:rsidR="00315E5F" w:rsidRDefault="00315E5F" w:rsidP="002A4B6B">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5C9221F3" w:rsidR="00AF6EB8" w:rsidRDefault="00B954D0" w:rsidP="0084063A">
      <w:pPr>
        <w:spacing w:after="0" w:line="259" w:lineRule="auto"/>
        <w:ind w:left="10" w:right="144"/>
        <w:jc w:val="center"/>
        <w:rPr>
          <w:b/>
          <w:sz w:val="28"/>
          <w:szCs w:val="28"/>
        </w:rPr>
      </w:pPr>
      <w:r>
        <w:rPr>
          <w:b/>
          <w:sz w:val="28"/>
          <w:szCs w:val="28"/>
        </w:rPr>
        <w:t xml:space="preserve">AMENDED </w:t>
      </w:r>
      <w:r w:rsidR="009E3A02">
        <w:rPr>
          <w:b/>
          <w:sz w:val="28"/>
          <w:szCs w:val="28"/>
        </w:rPr>
        <w:t>REGULAR</w:t>
      </w:r>
      <w:r w:rsidR="00886411">
        <w:rPr>
          <w:b/>
          <w:sz w:val="28"/>
          <w:szCs w:val="28"/>
        </w:rPr>
        <w:t xml:space="preserve">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16A89744" w:rsidR="0084063A" w:rsidRPr="00CC1FC9" w:rsidRDefault="00D14FDC" w:rsidP="00CC1FC9">
      <w:pPr>
        <w:spacing w:after="0" w:line="259" w:lineRule="auto"/>
        <w:ind w:left="0" w:right="154" w:firstLine="0"/>
        <w:jc w:val="center"/>
        <w:rPr>
          <w:b/>
          <w:sz w:val="28"/>
          <w:szCs w:val="28"/>
        </w:rPr>
      </w:pPr>
      <w:r>
        <w:rPr>
          <w:b/>
          <w:sz w:val="28"/>
          <w:szCs w:val="28"/>
        </w:rPr>
        <w:t>WEDNESDAY</w:t>
      </w:r>
      <w:r w:rsidR="00CC1FC9">
        <w:rPr>
          <w:b/>
          <w:sz w:val="28"/>
          <w:szCs w:val="28"/>
        </w:rPr>
        <w:t xml:space="preserve">, </w:t>
      </w:r>
      <w:r w:rsidR="00C10159">
        <w:rPr>
          <w:b/>
          <w:sz w:val="28"/>
          <w:szCs w:val="28"/>
        </w:rPr>
        <w:t>DECEMBER</w:t>
      </w:r>
      <w:r w:rsidR="00A93D2D">
        <w:rPr>
          <w:b/>
          <w:sz w:val="28"/>
          <w:szCs w:val="28"/>
        </w:rPr>
        <w:t xml:space="preserve"> 1</w:t>
      </w:r>
      <w:r w:rsidR="00886411">
        <w:rPr>
          <w:b/>
          <w:sz w:val="28"/>
          <w:szCs w:val="28"/>
        </w:rPr>
        <w:t>4</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F20D99">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C32747">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A519DE2" w14:textId="55ED0C30" w:rsidR="00B954D0" w:rsidRPr="00B954D0" w:rsidRDefault="00B954D0" w:rsidP="00E07AE7">
      <w:pPr>
        <w:pStyle w:val="ListParagraph"/>
        <w:numPr>
          <w:ilvl w:val="1"/>
          <w:numId w:val="1"/>
        </w:numPr>
        <w:rPr>
          <w:bCs/>
          <w:sz w:val="24"/>
          <w:szCs w:val="24"/>
        </w:rPr>
      </w:pPr>
      <w:r w:rsidRPr="00B954D0">
        <w:rPr>
          <w:bCs/>
          <w:sz w:val="24"/>
          <w:szCs w:val="24"/>
        </w:rPr>
        <w:t>Invocation</w:t>
      </w:r>
    </w:p>
    <w:p w14:paraId="15525717" w14:textId="5FF3780E"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0EA3A6EA" w14:textId="5EE1B019" w:rsidR="00F815A7" w:rsidRPr="00F20D99" w:rsidRDefault="00D14FDC" w:rsidP="00F815A7">
      <w:pPr>
        <w:pStyle w:val="ListParagraph"/>
        <w:numPr>
          <w:ilvl w:val="2"/>
          <w:numId w:val="1"/>
        </w:numPr>
        <w:rPr>
          <w:b/>
          <w:sz w:val="24"/>
          <w:szCs w:val="24"/>
        </w:rPr>
      </w:pPr>
      <w:r>
        <w:rPr>
          <w:sz w:val="24"/>
          <w:szCs w:val="24"/>
        </w:rPr>
        <w:t xml:space="preserve">Special Canvassing </w:t>
      </w:r>
      <w:r w:rsidR="00CC1FC9">
        <w:rPr>
          <w:sz w:val="24"/>
          <w:szCs w:val="24"/>
        </w:rPr>
        <w:t xml:space="preserve">Meeting </w:t>
      </w:r>
      <w:r>
        <w:rPr>
          <w:sz w:val="24"/>
          <w:szCs w:val="24"/>
        </w:rPr>
        <w:t>November 14</w:t>
      </w:r>
      <w:r w:rsidR="00F815A7">
        <w:rPr>
          <w:sz w:val="24"/>
          <w:szCs w:val="24"/>
        </w:rPr>
        <w:t>,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2B99D468" w14:textId="7DFA4E92" w:rsidR="00F20D99" w:rsidRDefault="00F20D99" w:rsidP="00F20D99">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E255833" w14:textId="77777777" w:rsidR="00987A8D" w:rsidRPr="00987A8D" w:rsidRDefault="00987A8D" w:rsidP="00987A8D">
      <w:pPr>
        <w:ind w:left="0" w:firstLine="0"/>
        <w:rPr>
          <w:b/>
          <w:sz w:val="24"/>
          <w:szCs w:val="24"/>
        </w:rPr>
      </w:pPr>
    </w:p>
    <w:p w14:paraId="38474E84" w14:textId="6DC949DD" w:rsidR="001B2ECD" w:rsidRDefault="005C4377" w:rsidP="00250FF3">
      <w:pPr>
        <w:pStyle w:val="ListParagraph"/>
        <w:numPr>
          <w:ilvl w:val="0"/>
          <w:numId w:val="1"/>
        </w:numPr>
        <w:rPr>
          <w:b/>
          <w:sz w:val="24"/>
          <w:szCs w:val="24"/>
        </w:rPr>
      </w:pPr>
      <w:r w:rsidRPr="005C4377">
        <w:rPr>
          <w:b/>
          <w:sz w:val="24"/>
          <w:szCs w:val="24"/>
        </w:rPr>
        <w:t>DISCUSSION</w:t>
      </w:r>
      <w:r>
        <w:rPr>
          <w:b/>
          <w:sz w:val="24"/>
          <w:szCs w:val="24"/>
        </w:rPr>
        <w:t xml:space="preserve">, </w:t>
      </w:r>
      <w:r w:rsidR="001B2ECD">
        <w:rPr>
          <w:b/>
          <w:sz w:val="24"/>
          <w:szCs w:val="24"/>
        </w:rPr>
        <w:t xml:space="preserve">REPORTS, </w:t>
      </w:r>
      <w:r w:rsidRPr="005C4377">
        <w:rPr>
          <w:b/>
          <w:sz w:val="24"/>
          <w:szCs w:val="24"/>
        </w:rPr>
        <w:t xml:space="preserve">PRESENTATIONS </w:t>
      </w:r>
      <w:r>
        <w:rPr>
          <w:b/>
          <w:sz w:val="24"/>
          <w:szCs w:val="24"/>
        </w:rPr>
        <w:t>&amp; GUESTS</w:t>
      </w:r>
    </w:p>
    <w:p w14:paraId="51A886F5" w14:textId="20C7E81E" w:rsidR="007F2F65" w:rsidRDefault="00D14FDC" w:rsidP="009E3A02">
      <w:pPr>
        <w:pStyle w:val="ListParagraph"/>
        <w:numPr>
          <w:ilvl w:val="1"/>
          <w:numId w:val="1"/>
        </w:numPr>
        <w:rPr>
          <w:bCs/>
          <w:sz w:val="24"/>
          <w:szCs w:val="24"/>
        </w:rPr>
      </w:pPr>
      <w:r w:rsidRPr="009E3A02">
        <w:rPr>
          <w:bCs/>
          <w:sz w:val="24"/>
          <w:szCs w:val="24"/>
        </w:rPr>
        <w:t xml:space="preserve">Recognition of Years of Service for </w:t>
      </w:r>
      <w:r w:rsidR="009E3A02">
        <w:rPr>
          <w:bCs/>
          <w:sz w:val="24"/>
          <w:szCs w:val="24"/>
        </w:rPr>
        <w:t xml:space="preserve">County </w:t>
      </w:r>
      <w:r w:rsidR="007F2F65" w:rsidRPr="009E3A02">
        <w:rPr>
          <w:bCs/>
          <w:sz w:val="24"/>
          <w:szCs w:val="24"/>
        </w:rPr>
        <w:t>Officials &amp; Employees:</w:t>
      </w:r>
      <w:r w:rsidR="007F2F65">
        <w:rPr>
          <w:b/>
          <w:sz w:val="24"/>
          <w:szCs w:val="24"/>
        </w:rPr>
        <w:t xml:space="preserve"> </w:t>
      </w:r>
      <w:r w:rsidR="007F2F65" w:rsidRPr="007F2F65">
        <w:rPr>
          <w:b/>
          <w:sz w:val="24"/>
          <w:szCs w:val="24"/>
        </w:rPr>
        <w:t xml:space="preserve"> </w:t>
      </w:r>
      <w:r w:rsidR="007F2F65">
        <w:rPr>
          <w:bCs/>
          <w:sz w:val="24"/>
          <w:szCs w:val="24"/>
        </w:rPr>
        <w:t>Commissioner Johnny Hatch</w:t>
      </w:r>
      <w:r w:rsidR="009E3A02">
        <w:rPr>
          <w:bCs/>
          <w:sz w:val="24"/>
          <w:szCs w:val="24"/>
        </w:rPr>
        <w:t>,</w:t>
      </w:r>
      <w:r w:rsidR="007F2F65">
        <w:rPr>
          <w:bCs/>
          <w:sz w:val="24"/>
          <w:szCs w:val="24"/>
        </w:rPr>
        <w:t xml:space="preserve"> Sheriff Warren Walter</w:t>
      </w:r>
      <w:r w:rsidR="009E3A02">
        <w:rPr>
          <w:bCs/>
          <w:sz w:val="24"/>
          <w:szCs w:val="24"/>
        </w:rPr>
        <w:t>,</w:t>
      </w:r>
      <w:r w:rsidR="007F2F65" w:rsidRPr="007F2F65">
        <w:rPr>
          <w:bCs/>
          <w:sz w:val="24"/>
          <w:szCs w:val="24"/>
        </w:rPr>
        <w:t xml:space="preserve"> </w:t>
      </w:r>
      <w:r w:rsidR="007F2F65">
        <w:rPr>
          <w:bCs/>
          <w:sz w:val="24"/>
          <w:szCs w:val="24"/>
        </w:rPr>
        <w:t>Probate Judge Carmen Acosta</w:t>
      </w:r>
      <w:r w:rsidR="009E3A02">
        <w:rPr>
          <w:bCs/>
          <w:sz w:val="24"/>
          <w:szCs w:val="24"/>
        </w:rPr>
        <w:t>,</w:t>
      </w:r>
      <w:r w:rsidR="007F2F65">
        <w:rPr>
          <w:bCs/>
          <w:sz w:val="24"/>
          <w:szCs w:val="24"/>
        </w:rPr>
        <w:t xml:space="preserve"> Sheriff’s Executive Secretary Tracy Chavez, Deputy Administrator Jessie Artiaga</w:t>
      </w:r>
      <w:r w:rsidR="009E3A02">
        <w:rPr>
          <w:bCs/>
          <w:sz w:val="24"/>
          <w:szCs w:val="24"/>
        </w:rPr>
        <w:t>,</w:t>
      </w:r>
      <w:r w:rsidR="007F2F65">
        <w:rPr>
          <w:bCs/>
          <w:sz w:val="24"/>
          <w:szCs w:val="24"/>
        </w:rPr>
        <w:t xml:space="preserve"> Assessor Martin Nea</w:t>
      </w:r>
      <w:r w:rsidR="009E3A02">
        <w:rPr>
          <w:bCs/>
          <w:sz w:val="24"/>
          <w:szCs w:val="24"/>
        </w:rPr>
        <w:t>v</w:t>
      </w:r>
      <w:r w:rsidR="007F2F65">
        <w:rPr>
          <w:bCs/>
          <w:sz w:val="24"/>
          <w:szCs w:val="24"/>
        </w:rPr>
        <w:t>e</w:t>
      </w:r>
      <w:r w:rsidR="009E3A02">
        <w:rPr>
          <w:bCs/>
          <w:sz w:val="24"/>
          <w:szCs w:val="24"/>
        </w:rPr>
        <w:t>, Commissioner Joel Edwards and Representative Candi Sweetser</w:t>
      </w:r>
    </w:p>
    <w:p w14:paraId="59A97C86" w14:textId="0CB5AC33" w:rsidR="007F2F65" w:rsidRDefault="009E3A02" w:rsidP="009E3A02">
      <w:pPr>
        <w:pStyle w:val="ListParagraph"/>
        <w:numPr>
          <w:ilvl w:val="1"/>
          <w:numId w:val="1"/>
        </w:numPr>
        <w:rPr>
          <w:bCs/>
          <w:sz w:val="24"/>
          <w:szCs w:val="24"/>
        </w:rPr>
      </w:pPr>
      <w:r>
        <w:rPr>
          <w:bCs/>
          <w:sz w:val="24"/>
          <w:szCs w:val="24"/>
        </w:rPr>
        <w:t>Recognition of Detention Center Employees by the US Marshal’s Service</w:t>
      </w:r>
    </w:p>
    <w:p w14:paraId="309BE636" w14:textId="7A6D2850" w:rsidR="00C10159" w:rsidRDefault="00C10159" w:rsidP="009E3A02">
      <w:pPr>
        <w:pStyle w:val="ListParagraph"/>
        <w:numPr>
          <w:ilvl w:val="1"/>
          <w:numId w:val="1"/>
        </w:numPr>
        <w:rPr>
          <w:bCs/>
          <w:sz w:val="24"/>
          <w:szCs w:val="24"/>
        </w:rPr>
      </w:pPr>
      <w:r>
        <w:rPr>
          <w:bCs/>
          <w:sz w:val="24"/>
          <w:szCs w:val="24"/>
        </w:rPr>
        <w:t>Recognition of Detention Center Academy Graduates</w:t>
      </w:r>
    </w:p>
    <w:p w14:paraId="48B07228" w14:textId="70B4DBB5" w:rsidR="00C10159" w:rsidRDefault="00C10159" w:rsidP="009E3A02">
      <w:pPr>
        <w:pStyle w:val="ListParagraph"/>
        <w:numPr>
          <w:ilvl w:val="1"/>
          <w:numId w:val="1"/>
        </w:numPr>
        <w:rPr>
          <w:bCs/>
          <w:sz w:val="24"/>
          <w:szCs w:val="24"/>
        </w:rPr>
      </w:pPr>
      <w:r>
        <w:rPr>
          <w:bCs/>
          <w:sz w:val="24"/>
          <w:szCs w:val="24"/>
        </w:rPr>
        <w:t>Recognition of Sheriff’s Office Academy Graduates</w:t>
      </w:r>
    </w:p>
    <w:p w14:paraId="655DAEBB" w14:textId="5FFA6112" w:rsidR="00C10159" w:rsidRPr="009E3A02" w:rsidRDefault="00C10159" w:rsidP="009E3A02">
      <w:pPr>
        <w:pStyle w:val="ListParagraph"/>
        <w:numPr>
          <w:ilvl w:val="1"/>
          <w:numId w:val="1"/>
        </w:numPr>
        <w:rPr>
          <w:bCs/>
          <w:sz w:val="24"/>
          <w:szCs w:val="24"/>
        </w:rPr>
      </w:pPr>
      <w:r>
        <w:rPr>
          <w:bCs/>
          <w:sz w:val="24"/>
          <w:szCs w:val="24"/>
        </w:rPr>
        <w:t>Recognition of Sheriff’s Department Outstanding Deputies</w:t>
      </w:r>
    </w:p>
    <w:p w14:paraId="289B691A" w14:textId="77777777" w:rsidR="005C4377" w:rsidRDefault="005C4377" w:rsidP="005C4377">
      <w:pPr>
        <w:pStyle w:val="ListParagraph"/>
        <w:ind w:left="1080" w:firstLine="0"/>
        <w:rPr>
          <w:b/>
          <w:sz w:val="24"/>
          <w:szCs w:val="24"/>
        </w:rPr>
      </w:pPr>
    </w:p>
    <w:p w14:paraId="04D264B4" w14:textId="065E26C6" w:rsidR="00E0673A" w:rsidRPr="007A10F1" w:rsidRDefault="00E0673A" w:rsidP="00E0673A">
      <w:pPr>
        <w:pStyle w:val="ListParagraph"/>
        <w:numPr>
          <w:ilvl w:val="0"/>
          <w:numId w:val="1"/>
        </w:numPr>
        <w:rPr>
          <w:b/>
          <w:sz w:val="24"/>
          <w:szCs w:val="24"/>
        </w:rPr>
      </w:pPr>
      <w:r w:rsidRPr="006E1443">
        <w:rPr>
          <w:b/>
          <w:sz w:val="24"/>
          <w:szCs w:val="24"/>
        </w:rPr>
        <w:t>RESOLUTIONS</w:t>
      </w:r>
      <w:r w:rsidR="00AA63B0">
        <w:rPr>
          <w:b/>
          <w:sz w:val="24"/>
          <w:szCs w:val="24"/>
        </w:rPr>
        <w:t xml:space="preserve"> </w:t>
      </w:r>
      <w:r w:rsidR="00BD66EB">
        <w:rPr>
          <w:b/>
          <w:sz w:val="24"/>
          <w:szCs w:val="24"/>
        </w:rPr>
        <w:t>and</w:t>
      </w:r>
      <w:r w:rsidR="00101255">
        <w:rPr>
          <w:b/>
          <w:sz w:val="24"/>
          <w:szCs w:val="24"/>
        </w:rPr>
        <w:t xml:space="preserve"> </w:t>
      </w:r>
      <w:r w:rsidRPr="006E1443">
        <w:rPr>
          <w:b/>
          <w:sz w:val="24"/>
          <w:szCs w:val="24"/>
        </w:rPr>
        <w:t>AGREEMENTS</w:t>
      </w:r>
      <w:r>
        <w:rPr>
          <w:b/>
          <w:sz w:val="24"/>
          <w:szCs w:val="24"/>
        </w:rPr>
        <w:t xml:space="preserve"> </w:t>
      </w:r>
    </w:p>
    <w:p w14:paraId="39BE1C10" w14:textId="38FFF41F" w:rsidR="004B7495" w:rsidRDefault="004B7495" w:rsidP="004B7495">
      <w:pPr>
        <w:pStyle w:val="ListParagraph"/>
        <w:numPr>
          <w:ilvl w:val="1"/>
          <w:numId w:val="1"/>
        </w:numPr>
        <w:rPr>
          <w:sz w:val="24"/>
          <w:szCs w:val="24"/>
        </w:rPr>
      </w:pPr>
      <w:r>
        <w:rPr>
          <w:sz w:val="24"/>
          <w:szCs w:val="24"/>
        </w:rPr>
        <w:t>Consideration of Resolution 2022-4</w:t>
      </w:r>
      <w:r w:rsidR="00D14FDC">
        <w:rPr>
          <w:sz w:val="24"/>
          <w:szCs w:val="24"/>
        </w:rPr>
        <w:t>8</w:t>
      </w:r>
      <w:r>
        <w:rPr>
          <w:sz w:val="24"/>
          <w:szCs w:val="24"/>
        </w:rPr>
        <w:t xml:space="preserve"> Budget Adjustments </w:t>
      </w:r>
    </w:p>
    <w:p w14:paraId="14CFCDB7" w14:textId="77777777" w:rsidR="00D14FDC" w:rsidRDefault="00D14FDC" w:rsidP="004B7495">
      <w:pPr>
        <w:pStyle w:val="ListParagraph"/>
        <w:numPr>
          <w:ilvl w:val="1"/>
          <w:numId w:val="1"/>
        </w:numPr>
        <w:rPr>
          <w:sz w:val="24"/>
          <w:szCs w:val="24"/>
        </w:rPr>
      </w:pPr>
      <w:r>
        <w:rPr>
          <w:sz w:val="24"/>
          <w:szCs w:val="24"/>
        </w:rPr>
        <w:t>Approval of Joint Powers Agreement for Opioid Remediation Collaborative</w:t>
      </w:r>
    </w:p>
    <w:p w14:paraId="1DF4A504" w14:textId="53D8B6B3" w:rsidR="00D14FDC" w:rsidRDefault="00D14FDC" w:rsidP="004B7495">
      <w:pPr>
        <w:pStyle w:val="ListParagraph"/>
        <w:numPr>
          <w:ilvl w:val="1"/>
          <w:numId w:val="1"/>
        </w:numPr>
        <w:rPr>
          <w:sz w:val="24"/>
          <w:szCs w:val="24"/>
        </w:rPr>
      </w:pPr>
      <w:r>
        <w:rPr>
          <w:sz w:val="24"/>
          <w:szCs w:val="24"/>
        </w:rPr>
        <w:lastRenderedPageBreak/>
        <w:t>Approval of Master Services Engineering Agreement with Stantec Engineering</w:t>
      </w:r>
    </w:p>
    <w:p w14:paraId="4E451B02" w14:textId="250690D9" w:rsidR="00D14FDC" w:rsidRDefault="00D14FDC" w:rsidP="004B7495">
      <w:pPr>
        <w:pStyle w:val="ListParagraph"/>
        <w:numPr>
          <w:ilvl w:val="1"/>
          <w:numId w:val="1"/>
        </w:numPr>
        <w:rPr>
          <w:sz w:val="24"/>
          <w:szCs w:val="24"/>
        </w:rPr>
      </w:pPr>
      <w:r>
        <w:rPr>
          <w:sz w:val="24"/>
          <w:szCs w:val="24"/>
        </w:rPr>
        <w:t xml:space="preserve">Approval of Information Technology Services </w:t>
      </w:r>
      <w:r w:rsidR="00325FE9">
        <w:rPr>
          <w:sz w:val="24"/>
          <w:szCs w:val="24"/>
        </w:rPr>
        <w:t>Contract</w:t>
      </w:r>
      <w:r>
        <w:rPr>
          <w:sz w:val="24"/>
          <w:szCs w:val="24"/>
        </w:rPr>
        <w:t xml:space="preserve"> with Better IT</w:t>
      </w:r>
    </w:p>
    <w:p w14:paraId="07EF9A72" w14:textId="2CF65103" w:rsidR="00325FE9" w:rsidRDefault="00325FE9" w:rsidP="004B7495">
      <w:pPr>
        <w:pStyle w:val="ListParagraph"/>
        <w:numPr>
          <w:ilvl w:val="1"/>
          <w:numId w:val="1"/>
        </w:numPr>
        <w:rPr>
          <w:sz w:val="24"/>
          <w:szCs w:val="24"/>
        </w:rPr>
      </w:pPr>
      <w:r>
        <w:rPr>
          <w:sz w:val="24"/>
          <w:szCs w:val="24"/>
        </w:rPr>
        <w:t>Approval of Agreement with NM Demographic Research, LLC for County Commission Districting</w:t>
      </w:r>
    </w:p>
    <w:p w14:paraId="4719B868" w14:textId="20449000" w:rsidR="00113C92" w:rsidRDefault="00113C92" w:rsidP="00C32747">
      <w:pPr>
        <w:pStyle w:val="ListParagraph"/>
        <w:ind w:left="1440" w:firstLine="0"/>
        <w:rPr>
          <w:sz w:val="24"/>
          <w:szCs w:val="24"/>
        </w:rPr>
      </w:pPr>
    </w:p>
    <w:p w14:paraId="0AC54ECD" w14:textId="76B1E733" w:rsidR="009C24E4" w:rsidRPr="007A10F1" w:rsidRDefault="00325FE9" w:rsidP="009C24E4">
      <w:pPr>
        <w:pStyle w:val="ListParagraph"/>
        <w:numPr>
          <w:ilvl w:val="0"/>
          <w:numId w:val="1"/>
        </w:numPr>
        <w:rPr>
          <w:b/>
          <w:sz w:val="24"/>
          <w:szCs w:val="24"/>
        </w:rPr>
      </w:pPr>
      <w:r>
        <w:rPr>
          <w:b/>
          <w:sz w:val="24"/>
          <w:szCs w:val="24"/>
        </w:rPr>
        <w:t xml:space="preserve">PROPERTY </w:t>
      </w:r>
      <w:r w:rsidR="00AA63B0">
        <w:rPr>
          <w:b/>
          <w:sz w:val="24"/>
          <w:szCs w:val="24"/>
        </w:rPr>
        <w:t xml:space="preserve">&amp; </w:t>
      </w:r>
      <w:r w:rsidR="00BD66EB">
        <w:rPr>
          <w:b/>
          <w:sz w:val="24"/>
          <w:szCs w:val="24"/>
        </w:rPr>
        <w:t xml:space="preserve">MISCELLANEOUS </w:t>
      </w:r>
    </w:p>
    <w:p w14:paraId="27991FF6" w14:textId="71FCB0A7" w:rsidR="00250FF3" w:rsidRDefault="00325FE9" w:rsidP="00496BD8">
      <w:pPr>
        <w:pStyle w:val="ListParagraph"/>
        <w:numPr>
          <w:ilvl w:val="1"/>
          <w:numId w:val="1"/>
        </w:numPr>
        <w:rPr>
          <w:sz w:val="24"/>
          <w:szCs w:val="24"/>
        </w:rPr>
      </w:pPr>
      <w:r>
        <w:rPr>
          <w:sz w:val="24"/>
          <w:szCs w:val="24"/>
        </w:rPr>
        <w:t xml:space="preserve">Consideration of Claim of Exemption for Land Split by Dark Skies Subdivision </w:t>
      </w:r>
    </w:p>
    <w:p w14:paraId="0611DBC0" w14:textId="73385E0E" w:rsidR="005C6034" w:rsidRDefault="005C6034" w:rsidP="00496BD8">
      <w:pPr>
        <w:pStyle w:val="ListParagraph"/>
        <w:numPr>
          <w:ilvl w:val="1"/>
          <w:numId w:val="1"/>
        </w:numPr>
        <w:rPr>
          <w:sz w:val="24"/>
          <w:szCs w:val="24"/>
        </w:rPr>
      </w:pPr>
      <w:r>
        <w:rPr>
          <w:sz w:val="24"/>
          <w:szCs w:val="24"/>
        </w:rPr>
        <w:t xml:space="preserve">Consideration of Wellness Center for County Employees  </w:t>
      </w:r>
    </w:p>
    <w:p w14:paraId="50B00100" w14:textId="77777777" w:rsidR="000A0A7A" w:rsidRPr="00496BD8" w:rsidRDefault="000A0A7A" w:rsidP="000A0A7A">
      <w:pPr>
        <w:pStyle w:val="ListParagraph"/>
        <w:ind w:left="1440" w:firstLine="0"/>
        <w:rPr>
          <w:sz w:val="24"/>
          <w:szCs w:val="24"/>
        </w:rPr>
      </w:pPr>
    </w:p>
    <w:p w14:paraId="07DE2E85" w14:textId="64EC2752" w:rsidR="006447BB" w:rsidRPr="007A10F1" w:rsidRDefault="006447BB" w:rsidP="006447BB">
      <w:pPr>
        <w:pStyle w:val="ListParagraph"/>
        <w:numPr>
          <w:ilvl w:val="0"/>
          <w:numId w:val="1"/>
        </w:numPr>
        <w:rPr>
          <w:b/>
          <w:sz w:val="24"/>
          <w:szCs w:val="24"/>
        </w:rPr>
      </w:pPr>
      <w:r>
        <w:rPr>
          <w:b/>
          <w:sz w:val="24"/>
          <w:szCs w:val="24"/>
        </w:rPr>
        <w:t>PAYROLL &amp; ACCOUNTS</w:t>
      </w:r>
    </w:p>
    <w:p w14:paraId="71AB5E62" w14:textId="003C669E" w:rsidR="006447BB" w:rsidRDefault="006447BB" w:rsidP="006447BB">
      <w:pPr>
        <w:pStyle w:val="ListParagraph"/>
        <w:numPr>
          <w:ilvl w:val="1"/>
          <w:numId w:val="1"/>
        </w:numPr>
        <w:rPr>
          <w:sz w:val="24"/>
          <w:szCs w:val="24"/>
        </w:rPr>
      </w:pPr>
      <w:r>
        <w:rPr>
          <w:sz w:val="24"/>
          <w:szCs w:val="24"/>
        </w:rPr>
        <w:t xml:space="preserve">Approval of Payroll </w:t>
      </w:r>
      <w:r w:rsidR="00EF5422">
        <w:rPr>
          <w:sz w:val="24"/>
          <w:szCs w:val="24"/>
        </w:rPr>
        <w:t>–</w:t>
      </w:r>
      <w:r w:rsidR="00AA63B0">
        <w:rPr>
          <w:sz w:val="24"/>
          <w:szCs w:val="24"/>
        </w:rPr>
        <w:t xml:space="preserve"> </w:t>
      </w:r>
      <w:r w:rsidR="009E3A02">
        <w:rPr>
          <w:sz w:val="24"/>
          <w:szCs w:val="24"/>
        </w:rPr>
        <w:t xml:space="preserve">November </w:t>
      </w:r>
      <w:r w:rsidR="00D667C8">
        <w:rPr>
          <w:sz w:val="24"/>
          <w:szCs w:val="24"/>
        </w:rPr>
        <w:t>2022</w:t>
      </w:r>
    </w:p>
    <w:p w14:paraId="088A9694" w14:textId="0BEDD327" w:rsidR="006447BB" w:rsidRPr="00D667C8" w:rsidRDefault="006447BB" w:rsidP="00D667C8">
      <w:pPr>
        <w:pStyle w:val="ListParagraph"/>
        <w:numPr>
          <w:ilvl w:val="1"/>
          <w:numId w:val="1"/>
        </w:numPr>
        <w:rPr>
          <w:sz w:val="24"/>
          <w:szCs w:val="24"/>
        </w:rPr>
      </w:pPr>
      <w:r>
        <w:rPr>
          <w:sz w:val="24"/>
          <w:szCs w:val="24"/>
        </w:rPr>
        <w:t>Approval Checks &amp; Registers</w:t>
      </w:r>
      <w:r w:rsidR="00AA63B0">
        <w:rPr>
          <w:sz w:val="24"/>
          <w:szCs w:val="24"/>
        </w:rPr>
        <w:t xml:space="preserve">- </w:t>
      </w:r>
      <w:r w:rsidR="009E3A02">
        <w:rPr>
          <w:sz w:val="24"/>
          <w:szCs w:val="24"/>
        </w:rPr>
        <w:t xml:space="preserve">November </w:t>
      </w:r>
      <w:r>
        <w:rPr>
          <w:sz w:val="24"/>
          <w:szCs w:val="24"/>
        </w:rPr>
        <w:t xml:space="preserve">2022 </w:t>
      </w: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1F4A458" w14:textId="1F0000F8" w:rsidR="00D06CB2" w:rsidRPr="00D06CB2" w:rsidRDefault="001122BE" w:rsidP="00D06CB2">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5F0FA13" w14:textId="6DB1D91B" w:rsidR="00250FF3" w:rsidRDefault="00D06CB2" w:rsidP="00250FF3">
      <w:pPr>
        <w:pStyle w:val="ListParagraph"/>
        <w:widowControl w:val="0"/>
        <w:numPr>
          <w:ilvl w:val="1"/>
          <w:numId w:val="1"/>
        </w:numPr>
        <w:tabs>
          <w:tab w:val="left" w:pos="1760"/>
        </w:tabs>
        <w:autoSpaceDE w:val="0"/>
        <w:autoSpaceDN w:val="0"/>
        <w:spacing w:after="0" w:line="240" w:lineRule="auto"/>
        <w:ind w:right="4528"/>
        <w:rPr>
          <w:sz w:val="24"/>
          <w:szCs w:val="24"/>
        </w:rPr>
      </w:pPr>
      <w:r w:rsidRPr="00D06CB2">
        <w:rPr>
          <w:sz w:val="24"/>
          <w:szCs w:val="24"/>
        </w:rPr>
        <w:t xml:space="preserve">Real Property (section 10-15-1 (H) (8)) </w:t>
      </w:r>
    </w:p>
    <w:p w14:paraId="782D38E3" w14:textId="2A4587E9" w:rsidR="00250FF3" w:rsidRPr="000A0A7A" w:rsidRDefault="00325FE9" w:rsidP="000A0A7A">
      <w:pPr>
        <w:pStyle w:val="ListParagraph"/>
        <w:widowControl w:val="0"/>
        <w:numPr>
          <w:ilvl w:val="2"/>
          <w:numId w:val="1"/>
        </w:numPr>
        <w:tabs>
          <w:tab w:val="left" w:pos="1760"/>
          <w:tab w:val="left" w:pos="9270"/>
        </w:tabs>
        <w:autoSpaceDE w:val="0"/>
        <w:autoSpaceDN w:val="0"/>
        <w:spacing w:after="0" w:line="240" w:lineRule="auto"/>
        <w:ind w:right="1530"/>
        <w:rPr>
          <w:sz w:val="24"/>
          <w:szCs w:val="24"/>
        </w:rPr>
      </w:pPr>
      <w:r>
        <w:t xml:space="preserve">Lordsburg National Guard Readiness Center </w:t>
      </w:r>
    </w:p>
    <w:p w14:paraId="1D4A55C3" w14:textId="77777777" w:rsidR="007E01EF" w:rsidRPr="003E4C73" w:rsidRDefault="001122BE" w:rsidP="003E4C73">
      <w:pPr>
        <w:pStyle w:val="ListParagraph"/>
        <w:numPr>
          <w:ilvl w:val="0"/>
          <w:numId w:val="3"/>
        </w:numPr>
        <w:spacing w:after="200" w:line="276" w:lineRule="auto"/>
        <w:rPr>
          <w:sz w:val="24"/>
          <w:szCs w:val="24"/>
        </w:rPr>
      </w:pPr>
      <w:r w:rsidRPr="003E4C73">
        <w:rPr>
          <w:sz w:val="24"/>
          <w:szCs w:val="24"/>
        </w:rPr>
        <w:t>Motion</w:t>
      </w:r>
      <w:r w:rsidR="007E01EF" w:rsidRPr="003E4C73">
        <w:rPr>
          <w:sz w:val="24"/>
          <w:szCs w:val="24"/>
        </w:rPr>
        <w:t xml:space="preserve"> and vote to return to regular session.</w:t>
      </w:r>
    </w:p>
    <w:p w14:paraId="3D53A3FB" w14:textId="10BED818" w:rsidR="001122BE" w:rsidRPr="003E4C73" w:rsidRDefault="007E01EF" w:rsidP="003E4C73">
      <w:pPr>
        <w:pStyle w:val="ListParagraph"/>
        <w:numPr>
          <w:ilvl w:val="0"/>
          <w:numId w:val="3"/>
        </w:numPr>
        <w:spacing w:after="200" w:line="276" w:lineRule="auto"/>
        <w:rPr>
          <w:sz w:val="24"/>
          <w:szCs w:val="24"/>
        </w:rPr>
      </w:pPr>
      <w:r w:rsidRPr="003E4C73">
        <w:rPr>
          <w:sz w:val="24"/>
          <w:szCs w:val="24"/>
        </w:rPr>
        <w:t>Motion</w:t>
      </w:r>
      <w:r w:rsidR="001122BE" w:rsidRPr="003E4C73">
        <w:rPr>
          <w:sz w:val="24"/>
          <w:szCs w:val="24"/>
        </w:rPr>
        <w:t xml:space="preserve"> and roll call vote that matters discussed in closed session were limited to those specified in motion for closure, and that no final action was taken, as per New Mexico Statutes Section §10-15-1.</w:t>
      </w:r>
    </w:p>
    <w:p w14:paraId="1DC451D0" w14:textId="77777777" w:rsidR="007E01EF" w:rsidRDefault="007E01EF" w:rsidP="007E01EF">
      <w:pPr>
        <w:pStyle w:val="ListParagraph"/>
        <w:spacing w:after="200" w:line="276" w:lineRule="auto"/>
        <w:ind w:left="1440" w:firstLine="0"/>
        <w:rPr>
          <w:sz w:val="24"/>
          <w:szCs w:val="24"/>
        </w:rPr>
      </w:pPr>
    </w:p>
    <w:p w14:paraId="182E6B89" w14:textId="587490CB" w:rsidR="00D06CB2" w:rsidRPr="003E4C73" w:rsidRDefault="00D06CB2" w:rsidP="003E4C73">
      <w:pPr>
        <w:pStyle w:val="ListParagraph"/>
        <w:numPr>
          <w:ilvl w:val="0"/>
          <w:numId w:val="1"/>
        </w:numPr>
        <w:rPr>
          <w:b/>
          <w:sz w:val="24"/>
          <w:szCs w:val="24"/>
        </w:rPr>
      </w:pPr>
      <w:r>
        <w:rPr>
          <w:b/>
          <w:sz w:val="24"/>
          <w:szCs w:val="24"/>
        </w:rPr>
        <w:t>ACTION ITEMS CONTINUED</w:t>
      </w:r>
    </w:p>
    <w:p w14:paraId="2FDA84EB" w14:textId="3DCA2B14" w:rsidR="00250FF3" w:rsidRDefault="00325FE9" w:rsidP="00D06CB2">
      <w:pPr>
        <w:pStyle w:val="ListParagraph"/>
        <w:numPr>
          <w:ilvl w:val="1"/>
          <w:numId w:val="1"/>
        </w:numPr>
        <w:rPr>
          <w:bCs/>
          <w:sz w:val="24"/>
          <w:szCs w:val="24"/>
        </w:rPr>
      </w:pPr>
      <w:r>
        <w:rPr>
          <w:bCs/>
          <w:sz w:val="24"/>
          <w:szCs w:val="24"/>
        </w:rPr>
        <w:t xml:space="preserve">Agreement with State Armory Board for Acquisition of the Lordsburg National Guard Readiness Center </w:t>
      </w:r>
    </w:p>
    <w:p w14:paraId="0FE362AE" w14:textId="77777777" w:rsidR="009E3A02" w:rsidRDefault="009E3A02" w:rsidP="009E3A02">
      <w:pPr>
        <w:pStyle w:val="ListParagraph"/>
        <w:ind w:left="1440" w:firstLine="0"/>
        <w:rPr>
          <w:bCs/>
          <w:sz w:val="24"/>
          <w:szCs w:val="24"/>
        </w:rPr>
      </w:pPr>
    </w:p>
    <w:p w14:paraId="173BABB4" w14:textId="33406F85"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E23F" w14:textId="77777777" w:rsidR="00D9758D" w:rsidRDefault="00D9758D" w:rsidP="00420E0D">
      <w:pPr>
        <w:spacing w:after="0" w:line="240" w:lineRule="auto"/>
      </w:pPr>
      <w:r>
        <w:separator/>
      </w:r>
    </w:p>
  </w:endnote>
  <w:endnote w:type="continuationSeparator" w:id="0">
    <w:p w14:paraId="0B29234E" w14:textId="77777777" w:rsidR="00D9758D" w:rsidRDefault="00D9758D"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E493" w14:textId="77777777" w:rsidR="00D9758D" w:rsidRDefault="00D9758D" w:rsidP="00420E0D">
      <w:pPr>
        <w:spacing w:after="0" w:line="240" w:lineRule="auto"/>
      </w:pPr>
      <w:r>
        <w:separator/>
      </w:r>
    </w:p>
  </w:footnote>
  <w:footnote w:type="continuationSeparator" w:id="0">
    <w:p w14:paraId="178EDE6C" w14:textId="77777777" w:rsidR="00D9758D" w:rsidRDefault="00D9758D"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4DC5FDD"/>
    <w:multiLevelType w:val="hybridMultilevel"/>
    <w:tmpl w:val="9356D4C0"/>
    <w:lvl w:ilvl="0" w:tplc="B09E4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2B5823"/>
    <w:multiLevelType w:val="hybridMultilevel"/>
    <w:tmpl w:val="05468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53A68EBA"/>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6850511">
    <w:abstractNumId w:val="7"/>
  </w:num>
  <w:num w:numId="2" w16cid:durableId="2126540668">
    <w:abstractNumId w:val="4"/>
  </w:num>
  <w:num w:numId="3" w16cid:durableId="797139224">
    <w:abstractNumId w:val="6"/>
  </w:num>
  <w:num w:numId="4" w16cid:durableId="1407876906">
    <w:abstractNumId w:val="0"/>
  </w:num>
  <w:num w:numId="5" w16cid:durableId="1524632559">
    <w:abstractNumId w:val="2"/>
  </w:num>
  <w:num w:numId="6" w16cid:durableId="2043941360">
    <w:abstractNumId w:val="3"/>
  </w:num>
  <w:num w:numId="7" w16cid:durableId="845755039">
    <w:abstractNumId w:val="1"/>
  </w:num>
  <w:num w:numId="8" w16cid:durableId="88089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P"/>
  </w:docVars>
  <w:rsids>
    <w:rsidRoot w:val="0084063A"/>
    <w:rsid w:val="00003C19"/>
    <w:rsid w:val="000046C9"/>
    <w:rsid w:val="00007938"/>
    <w:rsid w:val="00007F13"/>
    <w:rsid w:val="00013AAE"/>
    <w:rsid w:val="00015127"/>
    <w:rsid w:val="00022197"/>
    <w:rsid w:val="0002515D"/>
    <w:rsid w:val="00034165"/>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0A7A"/>
    <w:rsid w:val="000A13D4"/>
    <w:rsid w:val="000A13E2"/>
    <w:rsid w:val="000A175E"/>
    <w:rsid w:val="000A530B"/>
    <w:rsid w:val="000A623B"/>
    <w:rsid w:val="000B0582"/>
    <w:rsid w:val="000B1FC2"/>
    <w:rsid w:val="000C02B6"/>
    <w:rsid w:val="000C48B7"/>
    <w:rsid w:val="000D411B"/>
    <w:rsid w:val="000D5847"/>
    <w:rsid w:val="000E44A9"/>
    <w:rsid w:val="000E6240"/>
    <w:rsid w:val="000F25D3"/>
    <w:rsid w:val="000F3BA4"/>
    <w:rsid w:val="000F7042"/>
    <w:rsid w:val="00101255"/>
    <w:rsid w:val="00102A20"/>
    <w:rsid w:val="001122BE"/>
    <w:rsid w:val="001125BC"/>
    <w:rsid w:val="00113C92"/>
    <w:rsid w:val="00113DF8"/>
    <w:rsid w:val="00113EEC"/>
    <w:rsid w:val="00115169"/>
    <w:rsid w:val="00117B1D"/>
    <w:rsid w:val="001211B8"/>
    <w:rsid w:val="0012262D"/>
    <w:rsid w:val="00123CA9"/>
    <w:rsid w:val="0012712D"/>
    <w:rsid w:val="0012719D"/>
    <w:rsid w:val="00136B0D"/>
    <w:rsid w:val="00140E60"/>
    <w:rsid w:val="00155EC8"/>
    <w:rsid w:val="00170F81"/>
    <w:rsid w:val="0019047D"/>
    <w:rsid w:val="00192322"/>
    <w:rsid w:val="001948A3"/>
    <w:rsid w:val="001A0DF3"/>
    <w:rsid w:val="001A1F47"/>
    <w:rsid w:val="001A4BE5"/>
    <w:rsid w:val="001B0B4D"/>
    <w:rsid w:val="001B2CA2"/>
    <w:rsid w:val="001B2ECD"/>
    <w:rsid w:val="001B604B"/>
    <w:rsid w:val="001B7CDC"/>
    <w:rsid w:val="001C45DE"/>
    <w:rsid w:val="001C7011"/>
    <w:rsid w:val="001D0043"/>
    <w:rsid w:val="001D02F5"/>
    <w:rsid w:val="001D0CB1"/>
    <w:rsid w:val="001D466E"/>
    <w:rsid w:val="001D6815"/>
    <w:rsid w:val="001E1A20"/>
    <w:rsid w:val="001E627B"/>
    <w:rsid w:val="0021385B"/>
    <w:rsid w:val="00213B1C"/>
    <w:rsid w:val="00215D07"/>
    <w:rsid w:val="00227AF9"/>
    <w:rsid w:val="00230BDC"/>
    <w:rsid w:val="00250FF3"/>
    <w:rsid w:val="00253872"/>
    <w:rsid w:val="00255732"/>
    <w:rsid w:val="00260C05"/>
    <w:rsid w:val="002659C5"/>
    <w:rsid w:val="00272D1B"/>
    <w:rsid w:val="0027486F"/>
    <w:rsid w:val="00277564"/>
    <w:rsid w:val="00283BAC"/>
    <w:rsid w:val="00287035"/>
    <w:rsid w:val="00290902"/>
    <w:rsid w:val="00291B3F"/>
    <w:rsid w:val="0029270C"/>
    <w:rsid w:val="00293DBA"/>
    <w:rsid w:val="002A4B6B"/>
    <w:rsid w:val="002B25DA"/>
    <w:rsid w:val="002B2C7C"/>
    <w:rsid w:val="002B4923"/>
    <w:rsid w:val="002B571F"/>
    <w:rsid w:val="002C3880"/>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5FE9"/>
    <w:rsid w:val="00326F94"/>
    <w:rsid w:val="00327E95"/>
    <w:rsid w:val="00330D04"/>
    <w:rsid w:val="00333859"/>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D29AD"/>
    <w:rsid w:val="003E1E54"/>
    <w:rsid w:val="003E4C73"/>
    <w:rsid w:val="004041C8"/>
    <w:rsid w:val="00407AB3"/>
    <w:rsid w:val="00411B5B"/>
    <w:rsid w:val="00415F2D"/>
    <w:rsid w:val="00420E0D"/>
    <w:rsid w:val="0042132B"/>
    <w:rsid w:val="00430A2D"/>
    <w:rsid w:val="00433393"/>
    <w:rsid w:val="00437590"/>
    <w:rsid w:val="00445861"/>
    <w:rsid w:val="004466E0"/>
    <w:rsid w:val="0044744F"/>
    <w:rsid w:val="00454EE6"/>
    <w:rsid w:val="00460AF7"/>
    <w:rsid w:val="0046425F"/>
    <w:rsid w:val="00473346"/>
    <w:rsid w:val="0048020B"/>
    <w:rsid w:val="004914B5"/>
    <w:rsid w:val="00491523"/>
    <w:rsid w:val="00491ED3"/>
    <w:rsid w:val="0049360B"/>
    <w:rsid w:val="004945B6"/>
    <w:rsid w:val="00495AE5"/>
    <w:rsid w:val="00496BD8"/>
    <w:rsid w:val="004A301C"/>
    <w:rsid w:val="004A706B"/>
    <w:rsid w:val="004B7495"/>
    <w:rsid w:val="004C1065"/>
    <w:rsid w:val="004C15EE"/>
    <w:rsid w:val="004C3CD3"/>
    <w:rsid w:val="004C459C"/>
    <w:rsid w:val="004C793B"/>
    <w:rsid w:val="004D0B3B"/>
    <w:rsid w:val="004D3964"/>
    <w:rsid w:val="004D3B9F"/>
    <w:rsid w:val="004D73F3"/>
    <w:rsid w:val="004D7ACB"/>
    <w:rsid w:val="004E2950"/>
    <w:rsid w:val="004E7ABF"/>
    <w:rsid w:val="004F08C1"/>
    <w:rsid w:val="004F1A79"/>
    <w:rsid w:val="004F30CA"/>
    <w:rsid w:val="0050373C"/>
    <w:rsid w:val="00504C0A"/>
    <w:rsid w:val="00506E18"/>
    <w:rsid w:val="00533EF0"/>
    <w:rsid w:val="005352B7"/>
    <w:rsid w:val="00553AE8"/>
    <w:rsid w:val="00556254"/>
    <w:rsid w:val="005610F3"/>
    <w:rsid w:val="00563174"/>
    <w:rsid w:val="005640EE"/>
    <w:rsid w:val="00564D96"/>
    <w:rsid w:val="005800BB"/>
    <w:rsid w:val="00586D01"/>
    <w:rsid w:val="00590348"/>
    <w:rsid w:val="0059081A"/>
    <w:rsid w:val="00593FD3"/>
    <w:rsid w:val="005A4487"/>
    <w:rsid w:val="005B095C"/>
    <w:rsid w:val="005B1084"/>
    <w:rsid w:val="005B16BC"/>
    <w:rsid w:val="005B265D"/>
    <w:rsid w:val="005B3373"/>
    <w:rsid w:val="005B47DA"/>
    <w:rsid w:val="005C1645"/>
    <w:rsid w:val="005C210B"/>
    <w:rsid w:val="005C4377"/>
    <w:rsid w:val="005C6034"/>
    <w:rsid w:val="005D6A5A"/>
    <w:rsid w:val="005E09E0"/>
    <w:rsid w:val="005E630F"/>
    <w:rsid w:val="005E6D7D"/>
    <w:rsid w:val="005E71CE"/>
    <w:rsid w:val="005F10D5"/>
    <w:rsid w:val="005F1E25"/>
    <w:rsid w:val="0060261F"/>
    <w:rsid w:val="00606C08"/>
    <w:rsid w:val="0061384B"/>
    <w:rsid w:val="006163AE"/>
    <w:rsid w:val="006176AF"/>
    <w:rsid w:val="00621C0F"/>
    <w:rsid w:val="0062230E"/>
    <w:rsid w:val="006350D0"/>
    <w:rsid w:val="00636078"/>
    <w:rsid w:val="00636AA3"/>
    <w:rsid w:val="006447BB"/>
    <w:rsid w:val="006539BD"/>
    <w:rsid w:val="00663575"/>
    <w:rsid w:val="00673D67"/>
    <w:rsid w:val="0067526F"/>
    <w:rsid w:val="0068728D"/>
    <w:rsid w:val="006907D8"/>
    <w:rsid w:val="00690BF6"/>
    <w:rsid w:val="00693B21"/>
    <w:rsid w:val="00693C36"/>
    <w:rsid w:val="006970CA"/>
    <w:rsid w:val="006A1C56"/>
    <w:rsid w:val="006B34D5"/>
    <w:rsid w:val="006C1C4F"/>
    <w:rsid w:val="006C6898"/>
    <w:rsid w:val="006E1443"/>
    <w:rsid w:val="006E2B8F"/>
    <w:rsid w:val="006E5720"/>
    <w:rsid w:val="006F0F3B"/>
    <w:rsid w:val="0070358F"/>
    <w:rsid w:val="00705077"/>
    <w:rsid w:val="00707612"/>
    <w:rsid w:val="007135F1"/>
    <w:rsid w:val="00716CCA"/>
    <w:rsid w:val="00735255"/>
    <w:rsid w:val="00736483"/>
    <w:rsid w:val="00737ECE"/>
    <w:rsid w:val="00741FA3"/>
    <w:rsid w:val="0076310F"/>
    <w:rsid w:val="0076526C"/>
    <w:rsid w:val="00783DBC"/>
    <w:rsid w:val="00783EF3"/>
    <w:rsid w:val="0079196B"/>
    <w:rsid w:val="007936D3"/>
    <w:rsid w:val="007A0A71"/>
    <w:rsid w:val="007A10F1"/>
    <w:rsid w:val="007A1BC5"/>
    <w:rsid w:val="007B1BE5"/>
    <w:rsid w:val="007B33A4"/>
    <w:rsid w:val="007D5938"/>
    <w:rsid w:val="007D68AA"/>
    <w:rsid w:val="007E01EF"/>
    <w:rsid w:val="007E201E"/>
    <w:rsid w:val="007E6D3C"/>
    <w:rsid w:val="007E774F"/>
    <w:rsid w:val="007F2F65"/>
    <w:rsid w:val="008202FC"/>
    <w:rsid w:val="00821133"/>
    <w:rsid w:val="008218B2"/>
    <w:rsid w:val="00821D9C"/>
    <w:rsid w:val="008223CB"/>
    <w:rsid w:val="00822DFA"/>
    <w:rsid w:val="0084063A"/>
    <w:rsid w:val="0084080F"/>
    <w:rsid w:val="008467D7"/>
    <w:rsid w:val="0085142A"/>
    <w:rsid w:val="00855A2F"/>
    <w:rsid w:val="00870EE4"/>
    <w:rsid w:val="00871BEC"/>
    <w:rsid w:val="00874798"/>
    <w:rsid w:val="00881CFB"/>
    <w:rsid w:val="00886411"/>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63E9A"/>
    <w:rsid w:val="00977538"/>
    <w:rsid w:val="00980AD3"/>
    <w:rsid w:val="00987A8D"/>
    <w:rsid w:val="00991A3B"/>
    <w:rsid w:val="0099216B"/>
    <w:rsid w:val="009923D3"/>
    <w:rsid w:val="00992647"/>
    <w:rsid w:val="00993528"/>
    <w:rsid w:val="00993FE8"/>
    <w:rsid w:val="009967DC"/>
    <w:rsid w:val="009A44C7"/>
    <w:rsid w:val="009A6917"/>
    <w:rsid w:val="009B62C6"/>
    <w:rsid w:val="009C24E4"/>
    <w:rsid w:val="009D14C4"/>
    <w:rsid w:val="009D7066"/>
    <w:rsid w:val="009E3A02"/>
    <w:rsid w:val="009F16CC"/>
    <w:rsid w:val="009F3C79"/>
    <w:rsid w:val="00A007F6"/>
    <w:rsid w:val="00A041B5"/>
    <w:rsid w:val="00A14A37"/>
    <w:rsid w:val="00A20B66"/>
    <w:rsid w:val="00A27A43"/>
    <w:rsid w:val="00A32392"/>
    <w:rsid w:val="00A34D74"/>
    <w:rsid w:val="00A350D8"/>
    <w:rsid w:val="00A479EC"/>
    <w:rsid w:val="00A47CCF"/>
    <w:rsid w:val="00A55245"/>
    <w:rsid w:val="00A55455"/>
    <w:rsid w:val="00A610D6"/>
    <w:rsid w:val="00A63C05"/>
    <w:rsid w:val="00A65885"/>
    <w:rsid w:val="00A66615"/>
    <w:rsid w:val="00A668E8"/>
    <w:rsid w:val="00A772C4"/>
    <w:rsid w:val="00A80FBD"/>
    <w:rsid w:val="00A8260A"/>
    <w:rsid w:val="00A863C6"/>
    <w:rsid w:val="00A86A0F"/>
    <w:rsid w:val="00A93D2D"/>
    <w:rsid w:val="00AA2620"/>
    <w:rsid w:val="00AA52C4"/>
    <w:rsid w:val="00AA63B0"/>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16EF"/>
    <w:rsid w:val="00B37610"/>
    <w:rsid w:val="00B404D1"/>
    <w:rsid w:val="00B4308B"/>
    <w:rsid w:val="00B46DA8"/>
    <w:rsid w:val="00B55609"/>
    <w:rsid w:val="00B621B9"/>
    <w:rsid w:val="00B633A7"/>
    <w:rsid w:val="00B6449B"/>
    <w:rsid w:val="00B66E06"/>
    <w:rsid w:val="00B67EAE"/>
    <w:rsid w:val="00B70E76"/>
    <w:rsid w:val="00B73EEE"/>
    <w:rsid w:val="00B74A8C"/>
    <w:rsid w:val="00B779F4"/>
    <w:rsid w:val="00B84008"/>
    <w:rsid w:val="00B954D0"/>
    <w:rsid w:val="00B97711"/>
    <w:rsid w:val="00B97D17"/>
    <w:rsid w:val="00BA08B0"/>
    <w:rsid w:val="00BA2F3C"/>
    <w:rsid w:val="00BB191C"/>
    <w:rsid w:val="00BC1282"/>
    <w:rsid w:val="00BC1A4A"/>
    <w:rsid w:val="00BC4181"/>
    <w:rsid w:val="00BC45FB"/>
    <w:rsid w:val="00BC575E"/>
    <w:rsid w:val="00BD05AD"/>
    <w:rsid w:val="00BD4C0B"/>
    <w:rsid w:val="00BD66EB"/>
    <w:rsid w:val="00BE3288"/>
    <w:rsid w:val="00BF2C38"/>
    <w:rsid w:val="00BF43AF"/>
    <w:rsid w:val="00C009F0"/>
    <w:rsid w:val="00C06001"/>
    <w:rsid w:val="00C06C74"/>
    <w:rsid w:val="00C10159"/>
    <w:rsid w:val="00C12BAC"/>
    <w:rsid w:val="00C15564"/>
    <w:rsid w:val="00C20E1B"/>
    <w:rsid w:val="00C218A5"/>
    <w:rsid w:val="00C26751"/>
    <w:rsid w:val="00C32747"/>
    <w:rsid w:val="00C343CA"/>
    <w:rsid w:val="00C35BFC"/>
    <w:rsid w:val="00C40CB7"/>
    <w:rsid w:val="00C43449"/>
    <w:rsid w:val="00C46271"/>
    <w:rsid w:val="00C46333"/>
    <w:rsid w:val="00C46F62"/>
    <w:rsid w:val="00C511B0"/>
    <w:rsid w:val="00C53144"/>
    <w:rsid w:val="00C56163"/>
    <w:rsid w:val="00C67394"/>
    <w:rsid w:val="00C83584"/>
    <w:rsid w:val="00C8410C"/>
    <w:rsid w:val="00C85933"/>
    <w:rsid w:val="00C91291"/>
    <w:rsid w:val="00C95E59"/>
    <w:rsid w:val="00C96C7C"/>
    <w:rsid w:val="00C97B57"/>
    <w:rsid w:val="00CA354F"/>
    <w:rsid w:val="00CB1DF4"/>
    <w:rsid w:val="00CC1FC9"/>
    <w:rsid w:val="00CC2309"/>
    <w:rsid w:val="00CD4CE4"/>
    <w:rsid w:val="00CE6262"/>
    <w:rsid w:val="00CE6E9F"/>
    <w:rsid w:val="00CF095E"/>
    <w:rsid w:val="00CF6F8D"/>
    <w:rsid w:val="00D0012D"/>
    <w:rsid w:val="00D00AC8"/>
    <w:rsid w:val="00D022A9"/>
    <w:rsid w:val="00D022BA"/>
    <w:rsid w:val="00D03DDC"/>
    <w:rsid w:val="00D0531E"/>
    <w:rsid w:val="00D06CB2"/>
    <w:rsid w:val="00D07F01"/>
    <w:rsid w:val="00D111C8"/>
    <w:rsid w:val="00D14D83"/>
    <w:rsid w:val="00D14FDC"/>
    <w:rsid w:val="00D16A5C"/>
    <w:rsid w:val="00D20A64"/>
    <w:rsid w:val="00D21D68"/>
    <w:rsid w:val="00D263D8"/>
    <w:rsid w:val="00D3116A"/>
    <w:rsid w:val="00D3532A"/>
    <w:rsid w:val="00D35D28"/>
    <w:rsid w:val="00D40DF7"/>
    <w:rsid w:val="00D416B6"/>
    <w:rsid w:val="00D47EA8"/>
    <w:rsid w:val="00D51B66"/>
    <w:rsid w:val="00D60266"/>
    <w:rsid w:val="00D6265D"/>
    <w:rsid w:val="00D6340D"/>
    <w:rsid w:val="00D63FDF"/>
    <w:rsid w:val="00D667C8"/>
    <w:rsid w:val="00D73460"/>
    <w:rsid w:val="00D86539"/>
    <w:rsid w:val="00D86540"/>
    <w:rsid w:val="00D941A1"/>
    <w:rsid w:val="00D963BD"/>
    <w:rsid w:val="00D9758D"/>
    <w:rsid w:val="00DA0113"/>
    <w:rsid w:val="00DA03AB"/>
    <w:rsid w:val="00DA2BBB"/>
    <w:rsid w:val="00DA58D7"/>
    <w:rsid w:val="00DB6DFB"/>
    <w:rsid w:val="00DC5A46"/>
    <w:rsid w:val="00DD654F"/>
    <w:rsid w:val="00DE40E1"/>
    <w:rsid w:val="00DF06C2"/>
    <w:rsid w:val="00DF078D"/>
    <w:rsid w:val="00DF3F05"/>
    <w:rsid w:val="00DF799D"/>
    <w:rsid w:val="00E00381"/>
    <w:rsid w:val="00E04368"/>
    <w:rsid w:val="00E0673A"/>
    <w:rsid w:val="00E07346"/>
    <w:rsid w:val="00E07AE7"/>
    <w:rsid w:val="00E109C6"/>
    <w:rsid w:val="00E145D0"/>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5422"/>
    <w:rsid w:val="00EF6C3C"/>
    <w:rsid w:val="00F04D0D"/>
    <w:rsid w:val="00F0786E"/>
    <w:rsid w:val="00F07FE5"/>
    <w:rsid w:val="00F1406E"/>
    <w:rsid w:val="00F14629"/>
    <w:rsid w:val="00F20D99"/>
    <w:rsid w:val="00F23228"/>
    <w:rsid w:val="00F25B95"/>
    <w:rsid w:val="00F303E3"/>
    <w:rsid w:val="00F42F20"/>
    <w:rsid w:val="00F44331"/>
    <w:rsid w:val="00F453EF"/>
    <w:rsid w:val="00F531D0"/>
    <w:rsid w:val="00F558CB"/>
    <w:rsid w:val="00F57B34"/>
    <w:rsid w:val="00F66C48"/>
    <w:rsid w:val="00F77446"/>
    <w:rsid w:val="00F77A6B"/>
    <w:rsid w:val="00F815A7"/>
    <w:rsid w:val="00F8212D"/>
    <w:rsid w:val="00F84F6A"/>
    <w:rsid w:val="00F92B3F"/>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7F2F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 w:type="character" w:customStyle="1" w:styleId="Heading3Char">
    <w:name w:val="Heading 3 Char"/>
    <w:basedOn w:val="DefaultParagraphFont"/>
    <w:link w:val="Heading3"/>
    <w:uiPriority w:val="9"/>
    <w:rsid w:val="007F2F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5044">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D121-A1D0-420A-A9F4-E04585F0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2022-12-11T22:43:00Z</cp:lastPrinted>
  <dcterms:created xsi:type="dcterms:W3CDTF">2022-12-09T23:28:00Z</dcterms:created>
  <dcterms:modified xsi:type="dcterms:W3CDTF">2022-12-11T22:43:00Z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