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B7316A8" w:rsidR="0084063A" w:rsidRPr="008B4F0B" w:rsidRDefault="000921B9" w:rsidP="0084063A">
      <w:pPr>
        <w:spacing w:after="0" w:line="259" w:lineRule="auto"/>
        <w:ind w:left="10" w:right="144"/>
        <w:jc w:val="center"/>
        <w:rPr>
          <w:sz w:val="28"/>
          <w:szCs w:val="28"/>
        </w:rPr>
      </w:pPr>
      <w:r>
        <w:rPr>
          <w:b/>
          <w:sz w:val="28"/>
          <w:szCs w:val="28"/>
        </w:rPr>
        <w:t xml:space="preserve">SPECIAL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0280368E" w:rsidR="0084063A" w:rsidRPr="008B4F0B" w:rsidRDefault="00555BDF" w:rsidP="00871BEC">
      <w:pPr>
        <w:spacing w:after="0" w:line="259" w:lineRule="auto"/>
        <w:ind w:left="0" w:right="154" w:firstLine="0"/>
        <w:jc w:val="center"/>
        <w:rPr>
          <w:sz w:val="28"/>
          <w:szCs w:val="28"/>
        </w:rPr>
      </w:pPr>
      <w:r>
        <w:rPr>
          <w:b/>
          <w:sz w:val="28"/>
          <w:szCs w:val="28"/>
        </w:rPr>
        <w:t>OCTOBER 20</w:t>
      </w:r>
      <w:r w:rsidR="00D416B6">
        <w:rPr>
          <w:b/>
          <w:sz w:val="28"/>
          <w:szCs w:val="28"/>
        </w:rPr>
        <w:t>, 202</w:t>
      </w:r>
      <w:r w:rsidR="009B021F">
        <w:rPr>
          <w:b/>
          <w:sz w:val="28"/>
          <w:szCs w:val="28"/>
        </w:rPr>
        <w:t>3</w:t>
      </w:r>
      <w:r w:rsidR="00D416B6">
        <w:rPr>
          <w:b/>
          <w:sz w:val="28"/>
          <w:szCs w:val="28"/>
        </w:rPr>
        <w:t xml:space="preserve"> </w:t>
      </w:r>
      <w:r w:rsidR="0084063A" w:rsidRPr="008B4F0B">
        <w:rPr>
          <w:b/>
          <w:sz w:val="28"/>
          <w:szCs w:val="28"/>
        </w:rPr>
        <w:t xml:space="preserve">at </w:t>
      </w:r>
      <w:r>
        <w:rPr>
          <w:b/>
          <w:sz w:val="28"/>
          <w:szCs w:val="28"/>
        </w:rPr>
        <w:t>11</w:t>
      </w:r>
      <w:r w:rsidR="000E5D0F">
        <w:rPr>
          <w:b/>
          <w:sz w:val="28"/>
          <w:szCs w:val="28"/>
        </w:rPr>
        <w:t>:00</w:t>
      </w:r>
      <w:r w:rsidR="00DF799D">
        <w:rPr>
          <w:b/>
          <w:sz w:val="28"/>
          <w:szCs w:val="28"/>
        </w:rPr>
        <w:t xml:space="preserve"> </w:t>
      </w:r>
      <w:r>
        <w:rPr>
          <w:b/>
          <w:sz w:val="28"/>
          <w:szCs w:val="28"/>
        </w:rPr>
        <w:t>A</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40ADF98C"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w:t>
      </w:r>
      <w:r w:rsidR="00F403BD">
        <w:rPr>
          <w:b/>
          <w:bCs/>
          <w:color w:val="auto"/>
          <w:sz w:val="24"/>
          <w:szCs w:val="24"/>
        </w:rPr>
        <w:t>t</w:t>
      </w:r>
      <w:r w:rsidR="00283BAC">
        <w:rPr>
          <w:b/>
          <w:bCs/>
          <w:color w:val="auto"/>
          <w:sz w:val="24"/>
          <w:szCs w:val="24"/>
        </w:rPr>
        <w:t xml:space="preserve">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A9E1988" w14:textId="77777777" w:rsidR="009514E3" w:rsidRPr="00441AE7" w:rsidRDefault="009514E3" w:rsidP="00441AE7">
      <w:pPr>
        <w:ind w:left="0" w:firstLine="0"/>
        <w:rPr>
          <w:bCs/>
          <w:sz w:val="24"/>
          <w:szCs w:val="24"/>
        </w:rPr>
      </w:pPr>
    </w:p>
    <w:p w14:paraId="4C023E7F" w14:textId="47E71B1D" w:rsidR="00E21C8A" w:rsidRDefault="00E21C8A" w:rsidP="00453B61">
      <w:pPr>
        <w:pStyle w:val="ListParagraph"/>
        <w:numPr>
          <w:ilvl w:val="0"/>
          <w:numId w:val="1"/>
        </w:numPr>
        <w:rPr>
          <w:b/>
          <w:sz w:val="24"/>
          <w:szCs w:val="24"/>
        </w:rPr>
      </w:pPr>
      <w:r>
        <w:rPr>
          <w:b/>
          <w:sz w:val="24"/>
          <w:szCs w:val="24"/>
        </w:rPr>
        <w:t>MISCELLANEOUS</w:t>
      </w:r>
    </w:p>
    <w:p w14:paraId="5075A72D" w14:textId="5AB94A75" w:rsidR="004E1A72" w:rsidRDefault="00555BDF" w:rsidP="000921B9">
      <w:pPr>
        <w:pStyle w:val="ListParagraph"/>
        <w:numPr>
          <w:ilvl w:val="1"/>
          <w:numId w:val="1"/>
        </w:numPr>
        <w:rPr>
          <w:bCs/>
          <w:sz w:val="24"/>
          <w:szCs w:val="24"/>
        </w:rPr>
      </w:pPr>
      <w:r>
        <w:rPr>
          <w:bCs/>
          <w:sz w:val="24"/>
          <w:szCs w:val="24"/>
        </w:rPr>
        <w:t xml:space="preserve">Approval of Employee Compensation and Benefits </w:t>
      </w:r>
    </w:p>
    <w:p w14:paraId="00069A14" w14:textId="77777777" w:rsidR="00FC6096" w:rsidRPr="00C43E2E" w:rsidRDefault="00FC6096" w:rsidP="00C43E2E">
      <w:pPr>
        <w:spacing w:after="0" w:line="240" w:lineRule="auto"/>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31564DA5" w14:textId="77777777" w:rsidR="003B64C4" w:rsidRDefault="003B64C4" w:rsidP="0075130E">
      <w:pPr>
        <w:ind w:left="0" w:firstLine="0"/>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4"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The County of Hidalgo welcomes any invocation, religious or secular, regardless of the basis of faith, belief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5"/>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45EA" w14:textId="77777777" w:rsidR="00E07117" w:rsidRDefault="00E07117" w:rsidP="00420E0D">
      <w:pPr>
        <w:spacing w:after="0" w:line="240" w:lineRule="auto"/>
      </w:pPr>
      <w:r>
        <w:separator/>
      </w:r>
    </w:p>
  </w:endnote>
  <w:endnote w:type="continuationSeparator" w:id="0">
    <w:p w14:paraId="6B521FE2" w14:textId="77777777" w:rsidR="00E07117" w:rsidRDefault="00E0711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1904" w14:textId="77777777" w:rsidR="00E07117" w:rsidRDefault="00E07117" w:rsidP="00420E0D">
      <w:pPr>
        <w:spacing w:after="0" w:line="240" w:lineRule="auto"/>
      </w:pPr>
      <w:r>
        <w:separator/>
      </w:r>
    </w:p>
  </w:footnote>
  <w:footnote w:type="continuationSeparator" w:id="0">
    <w:p w14:paraId="05199A19" w14:textId="77777777" w:rsidR="00E07117" w:rsidRDefault="00E0711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921B9"/>
    <w:rsid w:val="000A13E2"/>
    <w:rsid w:val="000A175E"/>
    <w:rsid w:val="000A530B"/>
    <w:rsid w:val="000A623B"/>
    <w:rsid w:val="000B0582"/>
    <w:rsid w:val="000B1A83"/>
    <w:rsid w:val="000B1FC2"/>
    <w:rsid w:val="000C02B6"/>
    <w:rsid w:val="000C48B7"/>
    <w:rsid w:val="000D5847"/>
    <w:rsid w:val="000D7510"/>
    <w:rsid w:val="000E44A9"/>
    <w:rsid w:val="000E5D0F"/>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57E6D"/>
    <w:rsid w:val="00460AF7"/>
    <w:rsid w:val="00461E38"/>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73C"/>
    <w:rsid w:val="00507258"/>
    <w:rsid w:val="0051089A"/>
    <w:rsid w:val="005163BB"/>
    <w:rsid w:val="00533EF0"/>
    <w:rsid w:val="00546DD3"/>
    <w:rsid w:val="00553AE8"/>
    <w:rsid w:val="00553B48"/>
    <w:rsid w:val="00555BDF"/>
    <w:rsid w:val="00556254"/>
    <w:rsid w:val="00560B96"/>
    <w:rsid w:val="005640EE"/>
    <w:rsid w:val="00564D96"/>
    <w:rsid w:val="0057111D"/>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6898"/>
    <w:rsid w:val="006E1443"/>
    <w:rsid w:val="006E2B8F"/>
    <w:rsid w:val="006E3199"/>
    <w:rsid w:val="006E5720"/>
    <w:rsid w:val="006E7FD5"/>
    <w:rsid w:val="006F0F3B"/>
    <w:rsid w:val="006F2557"/>
    <w:rsid w:val="0070358F"/>
    <w:rsid w:val="00705077"/>
    <w:rsid w:val="00707612"/>
    <w:rsid w:val="007131E9"/>
    <w:rsid w:val="007135F1"/>
    <w:rsid w:val="00716CCA"/>
    <w:rsid w:val="00735089"/>
    <w:rsid w:val="00735255"/>
    <w:rsid w:val="00736483"/>
    <w:rsid w:val="00740585"/>
    <w:rsid w:val="00741A93"/>
    <w:rsid w:val="00745615"/>
    <w:rsid w:val="0075130E"/>
    <w:rsid w:val="0076310F"/>
    <w:rsid w:val="00783DBC"/>
    <w:rsid w:val="00783EF3"/>
    <w:rsid w:val="007A10F1"/>
    <w:rsid w:val="007A3144"/>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39C2"/>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10352"/>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00C0"/>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117"/>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303E3"/>
    <w:rsid w:val="00F403BD"/>
    <w:rsid w:val="00F44331"/>
    <w:rsid w:val="00F453EF"/>
    <w:rsid w:val="00F531D0"/>
    <w:rsid w:val="00F57B34"/>
    <w:rsid w:val="00F61893"/>
    <w:rsid w:val="00F66C48"/>
    <w:rsid w:val="00F749C0"/>
    <w:rsid w:val="00F80D77"/>
    <w:rsid w:val="00F84F6A"/>
    <w:rsid w:val="00F94733"/>
    <w:rsid w:val="00FA2737"/>
    <w:rsid w:val="00FA4399"/>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3.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4</cp:revision>
  <cp:lastPrinted>2023-09-10T23:21:00Z</cp:lastPrinted>
  <dcterms:created xsi:type="dcterms:W3CDTF">2023-09-18T11:57:00Z</dcterms:created>
  <dcterms:modified xsi:type="dcterms:W3CDTF">2023-10-14T14:54:00Z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