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AC281" w14:textId="77777777" w:rsidR="00280044" w:rsidRPr="0043580F" w:rsidRDefault="00280044" w:rsidP="00280044">
      <w:pPr>
        <w:pStyle w:val="Heading1"/>
        <w:rPr>
          <w:i w:val="0"/>
          <w:sz w:val="32"/>
        </w:rPr>
      </w:pPr>
      <w:r w:rsidRPr="0043580F">
        <w:rPr>
          <w:i w:val="0"/>
          <w:sz w:val="32"/>
        </w:rPr>
        <w:t>LEGAL NOTICE</w:t>
      </w:r>
    </w:p>
    <w:p w14:paraId="7AB4B0B7" w14:textId="77777777" w:rsidR="00280044" w:rsidRPr="0043580F" w:rsidRDefault="00280044" w:rsidP="00280044">
      <w:pPr>
        <w:rPr>
          <w:iCs/>
          <w:szCs w:val="24"/>
        </w:rPr>
      </w:pPr>
    </w:p>
    <w:p w14:paraId="00EC653B" w14:textId="77777777" w:rsidR="00280044" w:rsidRPr="0043580F" w:rsidRDefault="00280044" w:rsidP="00280044">
      <w:pPr>
        <w:rPr>
          <w:iCs/>
          <w:szCs w:val="24"/>
        </w:rPr>
      </w:pPr>
    </w:p>
    <w:p w14:paraId="07F42895" w14:textId="4935F332" w:rsidR="00280044" w:rsidRPr="00745581" w:rsidRDefault="00745581" w:rsidP="00280044">
      <w:pPr>
        <w:rPr>
          <w:iCs/>
          <w:szCs w:val="24"/>
        </w:rPr>
      </w:pPr>
      <w:r w:rsidRPr="00745581">
        <w:rPr>
          <w:iCs/>
          <w:szCs w:val="24"/>
        </w:rPr>
        <w:t xml:space="preserve">NOTICE IS HEREBY GIVEN that in a </w:t>
      </w:r>
      <w:r w:rsidR="00AE6A63">
        <w:rPr>
          <w:iCs/>
          <w:szCs w:val="24"/>
        </w:rPr>
        <w:t>special</w:t>
      </w:r>
      <w:r w:rsidRPr="00745581">
        <w:rPr>
          <w:iCs/>
          <w:szCs w:val="24"/>
        </w:rPr>
        <w:t xml:space="preserve"> meeting to be held on Wednesday, </w:t>
      </w:r>
      <w:r w:rsidR="00C22136">
        <w:rPr>
          <w:iCs/>
          <w:szCs w:val="24"/>
        </w:rPr>
        <w:t>July 10</w:t>
      </w:r>
      <w:r w:rsidRPr="00745581">
        <w:rPr>
          <w:iCs/>
          <w:szCs w:val="24"/>
        </w:rPr>
        <w:t xml:space="preserve">, 2024 at </w:t>
      </w:r>
      <w:r w:rsidR="00AE6A63">
        <w:rPr>
          <w:iCs/>
          <w:szCs w:val="24"/>
        </w:rPr>
        <w:t>3:0</w:t>
      </w:r>
      <w:r w:rsidRPr="00745581">
        <w:rPr>
          <w:iCs/>
          <w:szCs w:val="24"/>
        </w:rPr>
        <w:t xml:space="preserve">0 </w:t>
      </w:r>
      <w:r w:rsidR="00EF66B3">
        <w:rPr>
          <w:iCs/>
          <w:szCs w:val="24"/>
        </w:rPr>
        <w:t>P</w:t>
      </w:r>
      <w:r w:rsidRPr="00745581">
        <w:rPr>
          <w:iCs/>
          <w:szCs w:val="24"/>
        </w:rPr>
        <w:t>M at the Hidalgo County Commission Chambers, 305 Pyramid Street, Lordsburg NM 88045,</w:t>
      </w:r>
      <w:r w:rsidR="00A27DC6">
        <w:rPr>
          <w:iCs/>
          <w:szCs w:val="24"/>
        </w:rPr>
        <w:t xml:space="preserve"> </w:t>
      </w:r>
      <w:r w:rsidR="00280044" w:rsidRPr="00745581">
        <w:rPr>
          <w:iCs/>
          <w:szCs w:val="24"/>
        </w:rPr>
        <w:t xml:space="preserve">the Board of County Commissioners of </w:t>
      </w:r>
      <w:r w:rsidR="00EF66B3">
        <w:rPr>
          <w:iCs/>
          <w:szCs w:val="24"/>
        </w:rPr>
        <w:t>Hidalgo</w:t>
      </w:r>
      <w:r w:rsidR="00280044" w:rsidRPr="00745581">
        <w:rPr>
          <w:iCs/>
          <w:szCs w:val="24"/>
        </w:rPr>
        <w:t xml:space="preserve"> County will conduct a public hearing for the purpose of adopting/revising a </w:t>
      </w:r>
      <w:r w:rsidR="00280044" w:rsidRPr="00745581">
        <w:rPr>
          <w:iCs/>
          <w:szCs w:val="24"/>
          <w:u w:val="single"/>
        </w:rPr>
        <w:t>Lodgers Tax Ordinance</w:t>
      </w:r>
      <w:r w:rsidR="00280044" w:rsidRPr="00745581">
        <w:rPr>
          <w:iCs/>
          <w:szCs w:val="24"/>
        </w:rPr>
        <w:t>.  The Board of Commissioners may vote to approve the Ordinance during the meeting directly following the public hearing.  The purpose of this Ordinance is to impose up to a 5% tax which will be borne by persons using commercial lodging accommodations, which tax will provide revenues for the purpose of advertising, publicizing and promoting facilities and tourist attraction</w:t>
      </w:r>
      <w:r w:rsidRPr="00745581">
        <w:rPr>
          <w:iCs/>
          <w:szCs w:val="24"/>
        </w:rPr>
        <w:t xml:space="preserve"> and other uses</w:t>
      </w:r>
      <w:r w:rsidR="00280044" w:rsidRPr="00745581">
        <w:rPr>
          <w:iCs/>
          <w:szCs w:val="24"/>
        </w:rPr>
        <w:t xml:space="preserve"> as authorized by the Lodgers Tax Act.  The Ordinance provides criminal and civil penalties for its violation.</w:t>
      </w:r>
    </w:p>
    <w:p w14:paraId="3CC58CAF" w14:textId="77777777" w:rsidR="00280044" w:rsidRPr="00745581" w:rsidRDefault="00280044" w:rsidP="00280044">
      <w:pPr>
        <w:rPr>
          <w:iCs/>
          <w:szCs w:val="24"/>
        </w:rPr>
      </w:pPr>
    </w:p>
    <w:p w14:paraId="1B1519A3" w14:textId="0822DBD3" w:rsidR="00745581" w:rsidRPr="00745581" w:rsidRDefault="00745581" w:rsidP="00745581">
      <w:pPr>
        <w:rPr>
          <w:iCs/>
          <w:szCs w:val="24"/>
        </w:rPr>
      </w:pPr>
      <w:r w:rsidRPr="00745581">
        <w:rPr>
          <w:iCs/>
          <w:szCs w:val="24"/>
        </w:rPr>
        <w:t>Copies of the proposed Ordinance are available for the public to view free of charge at the County Clerk’s Office, 300 Shakespear</w:t>
      </w:r>
      <w:r w:rsidR="007E7867">
        <w:rPr>
          <w:iCs/>
          <w:szCs w:val="24"/>
        </w:rPr>
        <w:t>e</w:t>
      </w:r>
      <w:r w:rsidRPr="00745581">
        <w:rPr>
          <w:iCs/>
          <w:szCs w:val="24"/>
        </w:rPr>
        <w:t xml:space="preserve">, Lordsburg, NM 88045 or at the County Manager’s Office, 305 Pyramid Street, Lordsburg, NM 88045. </w:t>
      </w:r>
    </w:p>
    <w:p w14:paraId="138531CC" w14:textId="345D1C72" w:rsidR="00745581" w:rsidRPr="00745581" w:rsidRDefault="00745581" w:rsidP="00745581">
      <w:pPr>
        <w:rPr>
          <w:iCs/>
          <w:szCs w:val="24"/>
        </w:rPr>
      </w:pPr>
      <w:r w:rsidRPr="00745581">
        <w:rPr>
          <w:iCs/>
          <w:szCs w:val="24"/>
        </w:rPr>
        <w:t>Copies of the proposed Ordinance may be purchased by the public from either office for $0.50</w:t>
      </w:r>
      <w:r w:rsidR="00EF66B3">
        <w:rPr>
          <w:iCs/>
          <w:szCs w:val="24"/>
        </w:rPr>
        <w:t xml:space="preserve"> per page</w:t>
      </w:r>
      <w:r w:rsidRPr="00745581">
        <w:rPr>
          <w:iCs/>
          <w:szCs w:val="24"/>
        </w:rPr>
        <w:t>.  For more information please call 575-542-9428.</w:t>
      </w:r>
      <w:r w:rsidRPr="00745581">
        <w:rPr>
          <w:iCs/>
          <w:sz w:val="32"/>
          <w:szCs w:val="32"/>
        </w:rPr>
        <w:t xml:space="preserve">  </w:t>
      </w:r>
    </w:p>
    <w:p w14:paraId="77D41FB2" w14:textId="77777777" w:rsidR="00745581" w:rsidRPr="00745581" w:rsidRDefault="00745581" w:rsidP="00745581">
      <w:pPr>
        <w:pStyle w:val="BodyText"/>
        <w:rPr>
          <w:i w:val="0"/>
          <w:iCs/>
          <w:sz w:val="24"/>
          <w:szCs w:val="24"/>
        </w:rPr>
      </w:pPr>
    </w:p>
    <w:p w14:paraId="6BEB789F" w14:textId="77777777" w:rsidR="00745581" w:rsidRPr="00745581" w:rsidRDefault="00745581" w:rsidP="00745581">
      <w:pPr>
        <w:pStyle w:val="BodyText"/>
        <w:rPr>
          <w:i w:val="0"/>
          <w:iCs/>
          <w:sz w:val="24"/>
          <w:szCs w:val="24"/>
        </w:rPr>
      </w:pPr>
    </w:p>
    <w:p w14:paraId="437F5EC7" w14:textId="77777777" w:rsidR="00745581" w:rsidRPr="00C22136" w:rsidRDefault="00745581" w:rsidP="00745581">
      <w:pPr>
        <w:rPr>
          <w:iCs/>
          <w:szCs w:val="24"/>
          <w:highlight w:val="yellow"/>
        </w:rPr>
      </w:pPr>
      <w:r w:rsidRPr="00C22136">
        <w:rPr>
          <w:iCs/>
          <w:szCs w:val="24"/>
          <w:highlight w:val="yellow"/>
        </w:rPr>
        <w:t>Publish:</w:t>
      </w:r>
    </w:p>
    <w:p w14:paraId="0863CB3E" w14:textId="78FD030F" w:rsidR="00745581" w:rsidRPr="00745581" w:rsidRDefault="00745581" w:rsidP="00745581">
      <w:pPr>
        <w:rPr>
          <w:iCs/>
          <w:sz w:val="32"/>
          <w:szCs w:val="24"/>
        </w:rPr>
      </w:pPr>
      <w:r w:rsidRPr="00C22136">
        <w:rPr>
          <w:iCs/>
          <w:highlight w:val="yellow"/>
        </w:rPr>
        <w:t xml:space="preserve">To be published in the Hidalgo Herald one time before a minimum of one time before </w:t>
      </w:r>
      <w:r w:rsidR="00C22136" w:rsidRPr="00C22136">
        <w:rPr>
          <w:iCs/>
          <w:highlight w:val="yellow"/>
        </w:rPr>
        <w:t>June 26</w:t>
      </w:r>
      <w:r w:rsidRPr="00C22136">
        <w:rPr>
          <w:iCs/>
          <w:highlight w:val="yellow"/>
        </w:rPr>
        <w:t>, 2024- at least two weeks prior to the date of final passage.</w:t>
      </w:r>
    </w:p>
    <w:p w14:paraId="742ED111" w14:textId="77777777" w:rsidR="00647E62" w:rsidRDefault="00647E62"/>
    <w:sectPr w:rsidR="00647E62" w:rsidSect="002452DE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73FC1A" w14:textId="77777777" w:rsidR="00381EC9" w:rsidRDefault="00381EC9">
      <w:r>
        <w:separator/>
      </w:r>
    </w:p>
  </w:endnote>
  <w:endnote w:type="continuationSeparator" w:id="0">
    <w:p w14:paraId="79DDD59F" w14:textId="77777777" w:rsidR="00381EC9" w:rsidRDefault="0038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B0747F" w14:textId="77777777" w:rsidR="00381EC9" w:rsidRDefault="00381EC9">
      <w:r>
        <w:separator/>
      </w:r>
    </w:p>
  </w:footnote>
  <w:footnote w:type="continuationSeparator" w:id="0">
    <w:p w14:paraId="179E6208" w14:textId="77777777" w:rsidR="00381EC9" w:rsidRDefault="0038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C3EC4" w14:textId="77777777" w:rsidR="00431BF9" w:rsidRDefault="00431BF9">
    <w:pPr>
      <w:pStyle w:val="Header"/>
    </w:pPr>
  </w:p>
  <w:p w14:paraId="6440B945" w14:textId="77777777" w:rsidR="00431BF9" w:rsidRDefault="00431B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E4"/>
    <w:rsid w:val="00010D82"/>
    <w:rsid w:val="0009610F"/>
    <w:rsid w:val="0012219C"/>
    <w:rsid w:val="001677E4"/>
    <w:rsid w:val="002452DE"/>
    <w:rsid w:val="00272E50"/>
    <w:rsid w:val="00280044"/>
    <w:rsid w:val="00381EC9"/>
    <w:rsid w:val="004019A9"/>
    <w:rsid w:val="00431BF9"/>
    <w:rsid w:val="004E6608"/>
    <w:rsid w:val="00647E62"/>
    <w:rsid w:val="006D41C0"/>
    <w:rsid w:val="00745581"/>
    <w:rsid w:val="007E7867"/>
    <w:rsid w:val="008C57A3"/>
    <w:rsid w:val="00A27DC6"/>
    <w:rsid w:val="00AE6A63"/>
    <w:rsid w:val="00C22136"/>
    <w:rsid w:val="00D54680"/>
    <w:rsid w:val="00DB4C08"/>
    <w:rsid w:val="00EF66B3"/>
    <w:rsid w:val="00F6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CD1ED"/>
  <w15:chartTrackingRefBased/>
  <w15:docId w15:val="{A44362A2-03F2-49BD-866F-3F83F8D4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044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80044"/>
    <w:pPr>
      <w:keepNext/>
      <w:jc w:val="center"/>
      <w:outlineLvl w:val="0"/>
    </w:pPr>
    <w:rPr>
      <w:rFonts w:eastAsia="Times New Roma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0044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280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044"/>
    <w:rPr>
      <w:rFonts w:ascii="Times New Roman" w:eastAsia="Calibri" w:hAnsi="Times New Roman" w:cs="Times New Roman"/>
      <w:sz w:val="24"/>
    </w:rPr>
  </w:style>
  <w:style w:type="paragraph" w:styleId="BodyText">
    <w:name w:val="Body Text"/>
    <w:basedOn w:val="Normal"/>
    <w:link w:val="BodyTextChar"/>
    <w:rsid w:val="00280044"/>
    <w:rPr>
      <w:rFonts w:eastAsia="Times New Roman"/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80044"/>
    <w:rPr>
      <w:rFonts w:ascii="Times New Roman" w:eastAsia="Times New Roman" w:hAnsi="Times New Roman" w:cs="Times New Roman"/>
      <w:i/>
      <w:sz w:val="28"/>
      <w:szCs w:val="20"/>
    </w:rPr>
  </w:style>
  <w:style w:type="character" w:styleId="Hyperlink">
    <w:name w:val="Hyperlink"/>
    <w:uiPriority w:val="99"/>
    <w:unhideWhenUsed/>
    <w:rsid w:val="00280044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2800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Adren Nance</dc:creator>
  <cp:keywords/>
  <dc:description/>
  <cp:lastModifiedBy>Tisha Green</cp:lastModifiedBy>
  <cp:revision>2</cp:revision>
  <dcterms:created xsi:type="dcterms:W3CDTF">2024-06-17T15:36:00Z</dcterms:created>
  <dcterms:modified xsi:type="dcterms:W3CDTF">2024-06-17T15:36:00Z</dcterms:modified>
</cp:coreProperties>
</file>